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B538A" w:rsidRPr="007549A2" w14:paraId="105F47F5" w14:textId="77777777" w:rsidTr="00B27BDA">
        <w:tc>
          <w:tcPr>
            <w:tcW w:w="4606" w:type="dxa"/>
            <w:shd w:val="clear" w:color="auto" w:fill="auto"/>
          </w:tcPr>
          <w:p w14:paraId="7D667CB5" w14:textId="593F2D74" w:rsidR="00DB538A" w:rsidRPr="007549A2" w:rsidRDefault="00DB538A" w:rsidP="00B27BDA">
            <w:pPr>
              <w:rPr>
                <w:rFonts w:ascii="Open Sans" w:hAnsi="Open Sans" w:cs="Open Sans"/>
                <w:sz w:val="20"/>
              </w:rPr>
            </w:pPr>
            <w:bookmarkStart w:id="0" w:name="_GoBack"/>
            <w:bookmarkEnd w:id="0"/>
            <w:r w:rsidRPr="007549A2">
              <w:rPr>
                <w:rFonts w:ascii="Open Sans" w:hAnsi="Open Sans" w:cs="Open Sans"/>
                <w:noProof/>
                <w:sz w:val="20"/>
                <w:lang w:val="de-DE"/>
              </w:rPr>
              <w:drawing>
                <wp:inline distT="0" distB="0" distL="0" distR="0" wp14:anchorId="1EB2BD47" wp14:editId="5EAE2145">
                  <wp:extent cx="2049780" cy="601980"/>
                  <wp:effectExtent l="0" t="0" r="7620" b="7620"/>
                  <wp:docPr id="2" name="Grafik 2" descr="TU_Logo_SW_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_Logo_SW_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14:paraId="5FCB2BE1" w14:textId="426228D4" w:rsidR="00DB538A" w:rsidRPr="007549A2" w:rsidRDefault="00DB538A" w:rsidP="00B27BDA">
            <w:pPr>
              <w:jc w:val="right"/>
              <w:rPr>
                <w:rFonts w:ascii="Open Sans" w:hAnsi="Open Sans" w:cs="Open Sans"/>
                <w:sz w:val="20"/>
              </w:rPr>
            </w:pPr>
            <w:r w:rsidRPr="007549A2">
              <w:rPr>
                <w:rFonts w:ascii="Open Sans" w:hAnsi="Open Sans" w:cs="Open Sans"/>
                <w:noProof/>
                <w:sz w:val="20"/>
                <w:lang w:val="de-DE"/>
              </w:rPr>
              <w:drawing>
                <wp:inline distT="0" distB="0" distL="0" distR="0" wp14:anchorId="4A14073D" wp14:editId="1B1CFEA8">
                  <wp:extent cx="1828800" cy="647700"/>
                  <wp:effectExtent l="0" t="0" r="0" b="0"/>
                  <wp:docPr id="1" name="Grafik 1" descr="Dresden_conce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esden_conce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7042DC" w14:textId="67BFAFBA" w:rsidR="009A5BB7" w:rsidRDefault="009A5BB7" w:rsidP="0041577A">
      <w:pPr>
        <w:rPr>
          <w:rFonts w:ascii="Open Sans" w:hAnsi="Open Sans" w:cs="Open Sans"/>
          <w:sz w:val="20"/>
          <w:lang w:val="en-GB"/>
        </w:rPr>
      </w:pPr>
    </w:p>
    <w:p w14:paraId="284C0E9F" w14:textId="77777777" w:rsidR="007E7CA6" w:rsidRPr="007E7CA6" w:rsidRDefault="007E7CA6" w:rsidP="007E7CA6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DE"/>
        </w:rPr>
      </w:pPr>
    </w:p>
    <w:p w14:paraId="21B1EFF7" w14:textId="26D284F2" w:rsidR="00EE54C4" w:rsidRPr="00DB314E" w:rsidRDefault="00851BA1" w:rsidP="00DB538A">
      <w:pPr>
        <w:pStyle w:val="Default"/>
        <w:jc w:val="both"/>
        <w:rPr>
          <w:rFonts w:ascii="Open Sans" w:hAnsi="Open Sans" w:cs="Open Sans"/>
          <w:color w:val="000000" w:themeColor="text1"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  <w:lang w:val="en-GB"/>
        </w:rPr>
        <w:t>At</w:t>
      </w:r>
      <w:r w:rsidR="00753EC6" w:rsidRPr="00DB314E">
        <w:rPr>
          <w:rFonts w:ascii="Open Sans" w:hAnsi="Open Sans" w:cs="Open Sans"/>
          <w:sz w:val="20"/>
          <w:szCs w:val="20"/>
          <w:lang w:val="en-GB"/>
        </w:rPr>
        <w:t xml:space="preserve"> the</w:t>
      </w:r>
      <w:r w:rsidR="00753EC6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 </w:t>
      </w:r>
      <w:r w:rsidR="00753EC6" w:rsidRPr="00CC692E">
        <w:rPr>
          <w:rFonts w:ascii="Open Sans" w:hAnsi="Open Sans" w:cs="Open Sans"/>
          <w:b/>
          <w:color w:val="000000" w:themeColor="text1"/>
          <w:sz w:val="20"/>
          <w:szCs w:val="20"/>
          <w:lang w:val="en-GB"/>
        </w:rPr>
        <w:t xml:space="preserve">Collaborative Research Center/Transregio </w:t>
      </w:r>
      <w:hyperlink r:id="rId10" w:history="1">
        <w:r w:rsidR="00753EC6" w:rsidRPr="00CC692E">
          <w:rPr>
            <w:rStyle w:val="Hyperlink"/>
            <w:rFonts w:ascii="Open Sans" w:hAnsi="Open Sans" w:cs="Open Sans"/>
            <w:b/>
            <w:sz w:val="20"/>
            <w:szCs w:val="20"/>
            <w:lang w:val="en-GB"/>
          </w:rPr>
          <w:t>(SFB/TRR) 280</w:t>
        </w:r>
      </w:hyperlink>
      <w:r w:rsidR="00753EC6" w:rsidRPr="00CC692E">
        <w:rPr>
          <w:rFonts w:ascii="Open Sans" w:hAnsi="Open Sans" w:cs="Open Sans"/>
          <w:b/>
          <w:color w:val="000000" w:themeColor="text1"/>
          <w:sz w:val="20"/>
          <w:szCs w:val="20"/>
          <w:lang w:val="en-GB"/>
        </w:rPr>
        <w:t xml:space="preserve"> "</w:t>
      </w:r>
      <w:r w:rsidR="00593182" w:rsidRPr="00CC692E">
        <w:rPr>
          <w:rFonts w:ascii="Open Sans" w:hAnsi="Open Sans" w:cs="Open Sans"/>
          <w:b/>
          <w:color w:val="000000" w:themeColor="text1"/>
          <w:sz w:val="20"/>
          <w:szCs w:val="20"/>
          <w:lang w:val="en-GB"/>
        </w:rPr>
        <w:t>Construction</w:t>
      </w:r>
      <w:r w:rsidR="00753EC6" w:rsidRPr="00CC692E">
        <w:rPr>
          <w:rFonts w:ascii="Open Sans" w:hAnsi="Open Sans" w:cs="Open Sans"/>
          <w:b/>
          <w:color w:val="000000" w:themeColor="text1"/>
          <w:sz w:val="20"/>
          <w:szCs w:val="20"/>
          <w:lang w:val="en-GB"/>
        </w:rPr>
        <w:t xml:space="preserve"> strategies for material-</w:t>
      </w:r>
      <w:r w:rsidR="006E50A5" w:rsidRPr="00CC692E">
        <w:rPr>
          <w:rFonts w:ascii="Open Sans" w:hAnsi="Open Sans" w:cs="Open Sans"/>
          <w:b/>
          <w:color w:val="000000" w:themeColor="text1"/>
          <w:sz w:val="20"/>
          <w:szCs w:val="20"/>
          <w:lang w:val="en-GB"/>
        </w:rPr>
        <w:t xml:space="preserve">minimised </w:t>
      </w:r>
      <w:r w:rsidR="00753EC6" w:rsidRPr="00CC692E">
        <w:rPr>
          <w:rFonts w:ascii="Open Sans" w:hAnsi="Open Sans" w:cs="Open Sans"/>
          <w:b/>
          <w:color w:val="000000" w:themeColor="text1"/>
          <w:sz w:val="20"/>
          <w:szCs w:val="20"/>
          <w:lang w:val="en-GB"/>
        </w:rPr>
        <w:t>carbon reinforced concrete structures - Foundations for a new way of building"</w:t>
      </w:r>
      <w:r w:rsidR="00753EC6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>, funded by the German Research Foundation (DFG),</w:t>
      </w:r>
      <w:r w:rsidR="00753EC6" w:rsidRPr="00DB314E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="009B5BF6" w:rsidRPr="00DB314E">
        <w:rPr>
          <w:rFonts w:ascii="Open Sans" w:hAnsi="Open Sans" w:cs="Open Sans"/>
          <w:sz w:val="20"/>
          <w:szCs w:val="20"/>
          <w:lang w:val="en-GB"/>
        </w:rPr>
        <w:t xml:space="preserve">offers </w:t>
      </w:r>
      <w:r w:rsidR="00EE54C4" w:rsidRPr="00DB314E">
        <w:rPr>
          <w:rFonts w:ascii="Open Sans" w:hAnsi="Open Sans" w:cs="Open Sans"/>
          <w:sz w:val="20"/>
          <w:szCs w:val="20"/>
          <w:lang w:val="en-GB"/>
        </w:rPr>
        <w:t xml:space="preserve">in cooperation with </w:t>
      </w:r>
      <w:r w:rsidR="0032425B" w:rsidRPr="00DB314E">
        <w:rPr>
          <w:rFonts w:ascii="Open Sans" w:hAnsi="Open Sans" w:cs="Open Sans"/>
          <w:sz w:val="20"/>
          <w:szCs w:val="20"/>
          <w:lang w:val="en-GB"/>
        </w:rPr>
        <w:t xml:space="preserve">the </w:t>
      </w:r>
      <w:r w:rsidR="0032425B" w:rsidRPr="00DB314E">
        <w:rPr>
          <w:rFonts w:ascii="Open Sans" w:hAnsi="Open Sans" w:cs="Open Sans"/>
          <w:b/>
          <w:bCs/>
          <w:sz w:val="20"/>
          <w:szCs w:val="20"/>
          <w:lang w:val="en-GB"/>
        </w:rPr>
        <w:t>United Nations University Institute for Integrated Management of Material Fluxes and of Resources (</w:t>
      </w:r>
      <w:hyperlink r:id="rId11" w:history="1">
        <w:r w:rsidR="00246309" w:rsidRPr="00DB314E">
          <w:rPr>
            <w:rStyle w:val="Hyperlink"/>
            <w:lang w:val="en-GB"/>
          </w:rPr>
          <w:t>UNU-FLORES</w:t>
        </w:r>
      </w:hyperlink>
      <w:r w:rsidR="00246309" w:rsidRPr="00DB314E">
        <w:rPr>
          <w:rFonts w:ascii="Open Sans" w:hAnsi="Open Sans" w:cs="Open Sans"/>
          <w:b/>
          <w:bCs/>
          <w:sz w:val="20"/>
          <w:szCs w:val="20"/>
          <w:lang w:val="en-GB"/>
        </w:rPr>
        <w:t>)</w:t>
      </w:r>
      <w:r w:rsidR="009B5BF6" w:rsidRPr="00DB314E">
        <w:rPr>
          <w:rFonts w:ascii="Open Sans" w:hAnsi="Open Sans" w:cs="Open Sans"/>
          <w:b/>
          <w:bCs/>
          <w:sz w:val="20"/>
          <w:szCs w:val="20"/>
          <w:lang w:val="en-GB"/>
        </w:rPr>
        <w:t xml:space="preserve"> </w:t>
      </w:r>
      <w:r w:rsidR="00EE54C4" w:rsidRPr="00DB314E">
        <w:rPr>
          <w:rFonts w:ascii="Open Sans" w:hAnsi="Open Sans" w:cs="Open Sans"/>
          <w:sz w:val="20"/>
          <w:szCs w:val="20"/>
          <w:lang w:val="en-GB"/>
        </w:rPr>
        <w:t>starting</w:t>
      </w:r>
      <w:r w:rsidR="00EE54C4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 </w:t>
      </w:r>
      <w:r w:rsidR="0032425B" w:rsidRPr="00DB538A">
        <w:rPr>
          <w:rFonts w:ascii="Open Sans" w:hAnsi="Open Sans" w:cs="Open Sans"/>
          <w:b/>
          <w:color w:val="000000" w:themeColor="text1"/>
          <w:sz w:val="20"/>
          <w:szCs w:val="20"/>
          <w:lang w:val="en-GB"/>
        </w:rPr>
        <w:t>as soon as possible</w:t>
      </w:r>
      <w:r w:rsidR="00C23F1E" w:rsidRPr="00DB314E">
        <w:rPr>
          <w:rFonts w:ascii="Open Sans" w:hAnsi="Open Sans" w:cs="Open Sans"/>
          <w:bCs/>
          <w:color w:val="000000" w:themeColor="text1"/>
          <w:sz w:val="20"/>
          <w:szCs w:val="20"/>
          <w:lang w:val="en-GB"/>
        </w:rPr>
        <w:t>,</w:t>
      </w:r>
      <w:r w:rsidR="00EE54C4" w:rsidRPr="00DB314E">
        <w:rPr>
          <w:rFonts w:ascii="Open Sans" w:hAnsi="Open Sans" w:cs="Open Sans"/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C23F1E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>a position</w:t>
      </w:r>
      <w:r w:rsidR="00EE54C4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 as</w:t>
      </w:r>
    </w:p>
    <w:p w14:paraId="424F9153" w14:textId="77777777" w:rsidR="009B5BF6" w:rsidRPr="00DB314E" w:rsidRDefault="009B5BF6" w:rsidP="00C23F1E">
      <w:pPr>
        <w:pStyle w:val="Default"/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  <w:lang w:val="en-GB"/>
        </w:rPr>
      </w:pPr>
    </w:p>
    <w:p w14:paraId="0186F8A5" w14:textId="12B47FEB" w:rsidR="00EE54C4" w:rsidRPr="00DB314E" w:rsidRDefault="00EE54C4" w:rsidP="009B5BF6">
      <w:pPr>
        <w:pStyle w:val="Default"/>
        <w:jc w:val="center"/>
        <w:rPr>
          <w:rFonts w:ascii="Open Sans" w:hAnsi="Open Sans" w:cs="Open Sans"/>
          <w:color w:val="000000" w:themeColor="text1"/>
          <w:sz w:val="20"/>
          <w:szCs w:val="20"/>
          <w:lang w:val="en-GB"/>
        </w:rPr>
      </w:pPr>
      <w:r w:rsidRPr="00DB314E">
        <w:rPr>
          <w:rFonts w:ascii="Open Sans" w:hAnsi="Open Sans" w:cs="Open Sans"/>
          <w:b/>
          <w:bCs/>
          <w:color w:val="000000" w:themeColor="text1"/>
          <w:sz w:val="20"/>
          <w:szCs w:val="20"/>
          <w:lang w:val="en-GB"/>
        </w:rPr>
        <w:t>Research Associate</w:t>
      </w:r>
      <w:r w:rsidR="00BC5C51" w:rsidRPr="00DB314E">
        <w:rPr>
          <w:rFonts w:ascii="Open Sans" w:hAnsi="Open Sans" w:cs="Open Sans"/>
          <w:b/>
          <w:bCs/>
          <w:color w:val="000000" w:themeColor="text1"/>
          <w:sz w:val="20"/>
          <w:szCs w:val="20"/>
          <w:lang w:val="en-GB"/>
        </w:rPr>
        <w:t xml:space="preserve"> / PhD Student</w:t>
      </w:r>
      <w:r w:rsidR="0032425B" w:rsidRPr="00DB314E">
        <w:rPr>
          <w:rFonts w:ascii="Open Sans" w:hAnsi="Open Sans" w:cs="Open Sans"/>
          <w:b/>
          <w:color w:val="000000" w:themeColor="text1"/>
          <w:sz w:val="20"/>
          <w:szCs w:val="20"/>
          <w:lang w:val="en-GB"/>
        </w:rPr>
        <w:t xml:space="preserve"> </w:t>
      </w:r>
    </w:p>
    <w:p w14:paraId="31FD7D1A" w14:textId="77777777" w:rsidR="00EE54C4" w:rsidRPr="00BC794A" w:rsidRDefault="00EE54C4" w:rsidP="009B5BF6">
      <w:pPr>
        <w:pStyle w:val="Default"/>
        <w:jc w:val="center"/>
        <w:rPr>
          <w:rFonts w:ascii="Open Sans" w:hAnsi="Open Sans" w:cs="Open Sans"/>
          <w:color w:val="000000" w:themeColor="text1"/>
          <w:sz w:val="18"/>
          <w:szCs w:val="18"/>
          <w:lang w:val="en-GB"/>
        </w:rPr>
      </w:pPr>
      <w:r w:rsidRPr="00BC794A">
        <w:rPr>
          <w:rFonts w:ascii="Open Sans" w:hAnsi="Open Sans" w:cs="Open Sans"/>
          <w:color w:val="000000" w:themeColor="text1"/>
          <w:sz w:val="18"/>
          <w:szCs w:val="18"/>
          <w:lang w:val="en-GB"/>
        </w:rPr>
        <w:t>(Subject to personal qualification employees are remunerated according to salary group E 13 TV-L)</w:t>
      </w:r>
    </w:p>
    <w:p w14:paraId="64B519E6" w14:textId="77777777" w:rsidR="009B5BF6" w:rsidRPr="00BC794A" w:rsidRDefault="009B5BF6" w:rsidP="009B5BF6">
      <w:pPr>
        <w:pStyle w:val="Default"/>
        <w:jc w:val="center"/>
        <w:rPr>
          <w:rFonts w:ascii="Open Sans" w:hAnsi="Open Sans" w:cs="Open Sans"/>
          <w:color w:val="000000" w:themeColor="text1"/>
          <w:sz w:val="18"/>
          <w:szCs w:val="18"/>
          <w:lang w:val="en-GB"/>
        </w:rPr>
      </w:pPr>
    </w:p>
    <w:p w14:paraId="0B58560F" w14:textId="23C9EA6F" w:rsidR="000F48A5" w:rsidRPr="00DB314E" w:rsidRDefault="009F1300" w:rsidP="00851BA1">
      <w:pPr>
        <w:pStyle w:val="Default"/>
        <w:jc w:val="both"/>
        <w:rPr>
          <w:rFonts w:ascii="Open Sans" w:hAnsi="Open Sans" w:cs="Open Sans"/>
          <w:color w:val="000000" w:themeColor="text1"/>
          <w:sz w:val="20"/>
          <w:szCs w:val="20"/>
          <w:lang w:val="en-GB"/>
        </w:rPr>
      </w:pPr>
      <w:r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until </w:t>
      </w:r>
      <w:r w:rsidR="00C23F1E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>30.06.202</w:t>
      </w:r>
      <w:r w:rsidR="0032425B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>4</w:t>
      </w:r>
      <w:r w:rsidR="000F48A5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. </w:t>
      </w:r>
      <w:r w:rsidR="00593182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>T</w:t>
      </w:r>
      <w:r w:rsidR="000F48A5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>he</w:t>
      </w:r>
      <w:r w:rsidR="00A321DA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 postion aims at o</w:t>
      </w:r>
      <w:r w:rsidR="00851BA1">
        <w:rPr>
          <w:rFonts w:ascii="Open Sans" w:hAnsi="Open Sans" w:cs="Open Sans"/>
          <w:color w:val="000000" w:themeColor="text1"/>
          <w:sz w:val="20"/>
          <w:szCs w:val="20"/>
          <w:lang w:val="en-GB"/>
        </w:rPr>
        <w:t>btaining</w:t>
      </w:r>
      <w:r w:rsid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 </w:t>
      </w:r>
      <w:r w:rsidR="000F48A5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>further academic</w:t>
      </w:r>
      <w:r w:rsidR="00C96637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 qualification (</w:t>
      </w:r>
      <w:r w:rsidR="000F48A5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>e.g.</w:t>
      </w:r>
      <w:r w:rsidR="00F965B0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 PhD</w:t>
      </w:r>
      <w:r w:rsidR="005E1694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>)</w:t>
      </w:r>
      <w:r w:rsidR="00851BA1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, </w:t>
      </w:r>
      <w:r w:rsidR="00851BA1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>supported by the Chair of Business Management, esp. Sustainability Management and Environmental Accounting</w:t>
      </w:r>
      <w:r w:rsidR="00851BA1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, </w:t>
      </w:r>
      <w:r w:rsidR="00851BA1" w:rsidRPr="00DB314E">
        <w:rPr>
          <w:rFonts w:ascii="Open Sans" w:hAnsi="Open Sans" w:cs="Open Sans"/>
          <w:sz w:val="20"/>
          <w:szCs w:val="20"/>
          <w:lang w:val="en-GB"/>
        </w:rPr>
        <w:t>Prof. Dr. Edeltraud Günther</w:t>
      </w:r>
      <w:r w:rsidR="00851BA1">
        <w:rPr>
          <w:rFonts w:ascii="Open Sans" w:hAnsi="Open Sans" w:cs="Open Sans"/>
          <w:sz w:val="20"/>
          <w:szCs w:val="20"/>
          <w:lang w:val="en-GB"/>
        </w:rPr>
        <w:t xml:space="preserve">. </w:t>
      </w:r>
      <w:r w:rsidR="005E1694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>T</w:t>
      </w:r>
      <w:r w:rsidR="00C96637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>he period of employment is governed by the Fixed Term Research Contracts Act (Wissenschaftszeitvertragsgesetz-WissZeitVG).</w:t>
      </w:r>
    </w:p>
    <w:p w14:paraId="1B55F461" w14:textId="5D2796B7" w:rsidR="00EE54C4" w:rsidRPr="00DB314E" w:rsidRDefault="00EE54C4" w:rsidP="00821A22">
      <w:pPr>
        <w:pStyle w:val="Default"/>
        <w:jc w:val="both"/>
        <w:rPr>
          <w:rFonts w:ascii="Open Sans" w:hAnsi="Open Sans" w:cs="Open Sans"/>
          <w:color w:val="000000" w:themeColor="text1"/>
          <w:sz w:val="20"/>
          <w:szCs w:val="20"/>
          <w:lang w:val="en-GB"/>
        </w:rPr>
      </w:pPr>
      <w:r w:rsidRPr="00DB314E">
        <w:rPr>
          <w:rFonts w:ascii="Open Sans" w:hAnsi="Open Sans" w:cs="Open Sans"/>
          <w:b/>
          <w:bCs/>
          <w:color w:val="000000" w:themeColor="text1"/>
          <w:sz w:val="20"/>
          <w:szCs w:val="20"/>
          <w:lang w:val="en-GB"/>
        </w:rPr>
        <w:t xml:space="preserve">Tasks: </w:t>
      </w:r>
      <w:r w:rsidR="00753EC6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>p</w:t>
      </w:r>
      <w:r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articipation in </w:t>
      </w:r>
      <w:r w:rsidR="00550AFF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and co-design of </w:t>
      </w:r>
      <w:r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research projects in the field of </w:t>
      </w:r>
      <w:r w:rsidR="00550AFF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>s</w:t>
      </w:r>
      <w:r w:rsidR="005E1694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ustainability </w:t>
      </w:r>
      <w:r w:rsidR="00550AFF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>a</w:t>
      </w:r>
      <w:r w:rsidR="005E1694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ssessment </w:t>
      </w:r>
      <w:r w:rsidR="00550AFF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>m</w:t>
      </w:r>
      <w:r w:rsidR="005E1694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ethods for </w:t>
      </w:r>
      <w:r w:rsidR="00550AFF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>d</w:t>
      </w:r>
      <w:r w:rsidR="005E1694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isruptive </w:t>
      </w:r>
      <w:r w:rsidR="00550AFF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>i</w:t>
      </w:r>
      <w:r w:rsidR="005E1694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nnovations </w:t>
      </w:r>
      <w:r w:rsidR="00550AFF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>such as</w:t>
      </w:r>
      <w:r w:rsidR="005E1694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 </w:t>
      </w:r>
      <w:r w:rsidR="00550AFF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>c</w:t>
      </w:r>
      <w:r w:rsidR="005E1694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arbon </w:t>
      </w:r>
      <w:r w:rsidR="00550AFF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>c</w:t>
      </w:r>
      <w:r w:rsidR="005E1694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>oncrete</w:t>
      </w:r>
      <w:r w:rsidR="004351DD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. </w:t>
      </w:r>
      <w:r w:rsidR="00F965B0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The key question is: </w:t>
      </w:r>
      <w:r w:rsidR="006E50A5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>“</w:t>
      </w:r>
      <w:r w:rsidR="00F965B0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How can sustainability assessment be further developed in such a way that it enables </w:t>
      </w:r>
      <w:r w:rsidR="006E50A5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>ex-</w:t>
      </w:r>
      <w:r w:rsidR="00F965B0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ante sustainability predictions to be made </w:t>
      </w:r>
      <w:r w:rsidR="00550AFF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>when</w:t>
      </w:r>
      <w:r w:rsidR="00F965B0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 research</w:t>
      </w:r>
      <w:r w:rsidR="00550AFF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>ing</w:t>
      </w:r>
      <w:r w:rsidR="00F965B0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 material-</w:t>
      </w:r>
      <w:r w:rsidR="006E50A5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minimised </w:t>
      </w:r>
      <w:r w:rsidR="00F965B0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>carbon concrete structures and can be used to evaluate disruptive innovations?</w:t>
      </w:r>
      <w:r w:rsidR="006E50A5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>”</w:t>
      </w:r>
      <w:r w:rsidR="00F965B0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 </w:t>
      </w:r>
      <w:r w:rsidR="00F965B0" w:rsidRPr="00DB314E">
        <w:rPr>
          <w:rFonts w:ascii="Open Sans" w:hAnsi="Open Sans" w:cs="Open Sans"/>
          <w:sz w:val="20"/>
          <w:szCs w:val="20"/>
          <w:lang w:val="en-GB"/>
        </w:rPr>
        <w:t>At the operational level</w:t>
      </w:r>
      <w:r w:rsidR="00550AFF" w:rsidRPr="00DB314E">
        <w:rPr>
          <w:rFonts w:ascii="Open Sans" w:hAnsi="Open Sans" w:cs="Open Sans"/>
          <w:sz w:val="20"/>
          <w:szCs w:val="20"/>
          <w:lang w:val="en-GB"/>
        </w:rPr>
        <w:t>,</w:t>
      </w:r>
      <w:r w:rsidR="00F965B0" w:rsidRPr="00DB314E">
        <w:rPr>
          <w:rFonts w:ascii="Open Sans" w:hAnsi="Open Sans" w:cs="Open Sans"/>
          <w:sz w:val="20"/>
          <w:szCs w:val="20"/>
          <w:lang w:val="en-GB"/>
        </w:rPr>
        <w:t xml:space="preserve"> instruments of different dimensions of life cycle assessment, life cycle costing</w:t>
      </w:r>
      <w:r w:rsidR="001C29D9" w:rsidRPr="00DB314E">
        <w:rPr>
          <w:rFonts w:ascii="Open Sans" w:hAnsi="Open Sans" w:cs="Open Sans"/>
          <w:sz w:val="20"/>
          <w:szCs w:val="20"/>
          <w:lang w:val="en-GB"/>
        </w:rPr>
        <w:t>,</w:t>
      </w:r>
      <w:r w:rsidR="00F965B0" w:rsidRPr="00DB314E">
        <w:rPr>
          <w:rFonts w:ascii="Open Sans" w:hAnsi="Open Sans" w:cs="Open Sans"/>
          <w:sz w:val="20"/>
          <w:szCs w:val="20"/>
          <w:lang w:val="en-GB"/>
        </w:rPr>
        <w:t xml:space="preserve"> and social balance </w:t>
      </w:r>
      <w:r w:rsidR="001C29D9" w:rsidRPr="00DB314E">
        <w:rPr>
          <w:rFonts w:ascii="Open Sans" w:hAnsi="Open Sans" w:cs="Open Sans"/>
          <w:sz w:val="20"/>
          <w:szCs w:val="20"/>
          <w:lang w:val="en-GB"/>
        </w:rPr>
        <w:t xml:space="preserve">will be </w:t>
      </w:r>
      <w:r w:rsidR="00F965B0" w:rsidRPr="00DB314E">
        <w:rPr>
          <w:rFonts w:ascii="Open Sans" w:hAnsi="Open Sans" w:cs="Open Sans"/>
          <w:sz w:val="20"/>
          <w:szCs w:val="20"/>
          <w:lang w:val="en-GB"/>
        </w:rPr>
        <w:t xml:space="preserve">explored and further developed. As part of this position, the successful candidate shall define the research topic within the given thematic area; perform field visits, data collection, and analysis as required; write and publish papers in peer-reviewed journals; organise activities such as workshops that are </w:t>
      </w:r>
      <w:r w:rsidR="00D8638C">
        <w:rPr>
          <w:rFonts w:ascii="Open Sans" w:hAnsi="Open Sans" w:cs="Open Sans"/>
          <w:sz w:val="20"/>
          <w:szCs w:val="20"/>
          <w:lang w:val="en-GB"/>
        </w:rPr>
        <w:t>related to the research project.</w:t>
      </w:r>
      <w:r w:rsidR="00F965B0" w:rsidRPr="00DB314E">
        <w:rPr>
          <w:rFonts w:ascii="Open Sans" w:hAnsi="Open Sans" w:cs="Open Sans"/>
          <w:sz w:val="20"/>
          <w:szCs w:val="20"/>
          <w:lang w:val="en-GB"/>
        </w:rPr>
        <w:t xml:space="preserve"> </w:t>
      </w:r>
    </w:p>
    <w:p w14:paraId="2959FB94" w14:textId="0E25E820" w:rsidR="00BC5C51" w:rsidRPr="00DB314E" w:rsidRDefault="00BC5C51" w:rsidP="00BC5C51">
      <w:pPr>
        <w:pStyle w:val="Default"/>
        <w:jc w:val="both"/>
        <w:rPr>
          <w:rFonts w:ascii="Open Sans" w:hAnsi="Open Sans" w:cs="Open Sans"/>
          <w:sz w:val="20"/>
          <w:szCs w:val="20"/>
          <w:lang w:val="en-GB"/>
        </w:rPr>
      </w:pPr>
      <w:r w:rsidRPr="00DB314E">
        <w:rPr>
          <w:rFonts w:ascii="Open Sans" w:hAnsi="Open Sans" w:cs="Open Sans"/>
          <w:b/>
          <w:bCs/>
          <w:sz w:val="20"/>
          <w:szCs w:val="20"/>
          <w:lang w:val="en-GB"/>
        </w:rPr>
        <w:t>Requirements:</w:t>
      </w:r>
      <w:r w:rsidR="00A5199F">
        <w:rPr>
          <w:rFonts w:ascii="Open Sans" w:hAnsi="Open Sans" w:cs="Open Sans"/>
          <w:bCs/>
          <w:sz w:val="20"/>
          <w:szCs w:val="20"/>
          <w:lang w:val="en-GB"/>
        </w:rPr>
        <w:t xml:space="preserve"> e</w:t>
      </w:r>
      <w:r w:rsidRPr="00DB314E">
        <w:rPr>
          <w:rFonts w:ascii="Open Sans" w:hAnsi="Open Sans" w:cs="Open Sans"/>
          <w:bCs/>
          <w:sz w:val="20"/>
          <w:szCs w:val="20"/>
          <w:lang w:val="en-GB"/>
        </w:rPr>
        <w:t>xcellent U</w:t>
      </w:r>
      <w:r w:rsidRPr="00DB314E">
        <w:rPr>
          <w:rFonts w:ascii="Open Sans" w:hAnsi="Open Sans" w:cs="Open Sans"/>
          <w:sz w:val="20"/>
          <w:szCs w:val="20"/>
          <w:lang w:val="en-GB"/>
        </w:rPr>
        <w:t xml:space="preserve">niversity degree (Diplom, Master) in business and economics, business and engineering or business and computer science; in-depth knowledge of </w:t>
      </w:r>
      <w:r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>sustainability assessment methods (e.g</w:t>
      </w:r>
      <w:r w:rsidR="00A5199F">
        <w:rPr>
          <w:rFonts w:ascii="Open Sans" w:hAnsi="Open Sans" w:cs="Open Sans"/>
          <w:color w:val="000000" w:themeColor="text1"/>
          <w:sz w:val="20"/>
          <w:szCs w:val="20"/>
          <w:lang w:val="en-GB"/>
        </w:rPr>
        <w:t>.</w:t>
      </w:r>
      <w:r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 life cycle assessment, life cycle costing) and software tools (such as Umberto, GaBi, SimaPro)</w:t>
      </w:r>
      <w:r w:rsidRPr="00DB314E">
        <w:rPr>
          <w:rFonts w:ascii="Open Sans" w:hAnsi="Open Sans" w:cs="Open Sans"/>
          <w:sz w:val="20"/>
          <w:szCs w:val="20"/>
          <w:lang w:val="en-GB"/>
        </w:rPr>
        <w:t>, as well of statistical methods; experience in working with standard business management software (SPSS, Microsoft Office); independen</w:t>
      </w:r>
      <w:r w:rsidR="00A5199F">
        <w:rPr>
          <w:rFonts w:ascii="Open Sans" w:hAnsi="Open Sans" w:cs="Open Sans"/>
          <w:sz w:val="20"/>
          <w:szCs w:val="20"/>
          <w:lang w:val="en-GB"/>
        </w:rPr>
        <w:t xml:space="preserve">t and flexible working methods; </w:t>
      </w:r>
      <w:r w:rsidRPr="00DB314E">
        <w:rPr>
          <w:rFonts w:ascii="Open Sans" w:hAnsi="Open Sans" w:cs="Open Sans"/>
          <w:sz w:val="20"/>
          <w:szCs w:val="20"/>
          <w:lang w:val="en-GB"/>
        </w:rPr>
        <w:t>willingness</w:t>
      </w:r>
      <w:r w:rsidR="00A5199F">
        <w:rPr>
          <w:rFonts w:ascii="Open Sans" w:hAnsi="Open Sans" w:cs="Open Sans"/>
          <w:sz w:val="20"/>
          <w:szCs w:val="20"/>
          <w:lang w:val="en-GB"/>
        </w:rPr>
        <w:t xml:space="preserve"> for interdisciplinary teamwork,</w:t>
      </w:r>
      <w:r w:rsidRPr="00DB314E">
        <w:rPr>
          <w:rFonts w:ascii="Open Sans" w:hAnsi="Open Sans" w:cs="Open Sans"/>
          <w:sz w:val="20"/>
          <w:szCs w:val="20"/>
          <w:lang w:val="en-GB"/>
        </w:rPr>
        <w:t xml:space="preserve"> analytical approach; </w:t>
      </w:r>
      <w:r w:rsidR="001C29D9" w:rsidRPr="00DB314E">
        <w:rPr>
          <w:rFonts w:ascii="Open Sans" w:hAnsi="Open Sans" w:cs="Open Sans"/>
          <w:sz w:val="20"/>
          <w:szCs w:val="20"/>
          <w:lang w:val="en-GB"/>
        </w:rPr>
        <w:t>excellent</w:t>
      </w:r>
      <w:r w:rsidRPr="00DB314E">
        <w:rPr>
          <w:rFonts w:ascii="Open Sans" w:hAnsi="Open Sans" w:cs="Open Sans"/>
          <w:sz w:val="20"/>
          <w:szCs w:val="20"/>
          <w:lang w:val="en-GB"/>
        </w:rPr>
        <w:t xml:space="preserve"> English speaking and writing skills (min IELTS level 7.0 or equivalent, proof of creating previous scientific work in English); excellent writing style, good rhetoric, and didactic skills; enjoy teaching; demonstrate social competences. </w:t>
      </w:r>
    </w:p>
    <w:p w14:paraId="0A7EE03F" w14:textId="4B0F4EF7" w:rsidR="00550AFF" w:rsidRPr="00964268" w:rsidRDefault="00550AFF" w:rsidP="00821A22">
      <w:pPr>
        <w:pStyle w:val="Default"/>
        <w:jc w:val="both"/>
        <w:rPr>
          <w:rFonts w:ascii="Open Sans" w:hAnsi="Open Sans" w:cs="Open Sans"/>
          <w:sz w:val="20"/>
          <w:szCs w:val="20"/>
          <w:lang w:val="en-GB"/>
        </w:rPr>
      </w:pPr>
      <w:r w:rsidRPr="00DB314E">
        <w:rPr>
          <w:rFonts w:ascii="Open Sans" w:hAnsi="Open Sans" w:cs="Open Sans"/>
          <w:b/>
          <w:bCs/>
          <w:sz w:val="20"/>
          <w:szCs w:val="20"/>
          <w:lang w:val="en-GB"/>
        </w:rPr>
        <w:t xml:space="preserve">Working environment: </w:t>
      </w:r>
      <w:r w:rsidRPr="00DB314E">
        <w:rPr>
          <w:rFonts w:ascii="Open Sans" w:hAnsi="Open Sans" w:cs="Open Sans"/>
          <w:sz w:val="20"/>
          <w:szCs w:val="20"/>
          <w:lang w:val="en-GB"/>
        </w:rPr>
        <w:t xml:space="preserve">highly interesting environment in the area of sustainability </w:t>
      </w:r>
      <w:r w:rsidR="00F85951" w:rsidRPr="00DB314E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assessment focusing on </w:t>
      </w:r>
      <w:r w:rsidRPr="00DB314E">
        <w:rPr>
          <w:rFonts w:ascii="Open Sans" w:hAnsi="Open Sans" w:cs="Open Sans"/>
          <w:sz w:val="20"/>
          <w:szCs w:val="20"/>
          <w:lang w:val="en-GB"/>
        </w:rPr>
        <w:t>research</w:t>
      </w:r>
      <w:r w:rsidR="00F85951" w:rsidRPr="00DB314E">
        <w:rPr>
          <w:rFonts w:ascii="Open Sans" w:hAnsi="Open Sans" w:cs="Open Sans"/>
          <w:sz w:val="20"/>
          <w:szCs w:val="20"/>
          <w:lang w:val="en-GB"/>
        </w:rPr>
        <w:t xml:space="preserve">, </w:t>
      </w:r>
      <w:r w:rsidRPr="00DB314E">
        <w:rPr>
          <w:rFonts w:ascii="Open Sans" w:hAnsi="Open Sans" w:cs="Open Sans"/>
          <w:sz w:val="20"/>
          <w:szCs w:val="20"/>
          <w:lang w:val="en-GB"/>
        </w:rPr>
        <w:t>teaching</w:t>
      </w:r>
      <w:r w:rsidR="00F85951" w:rsidRPr="00DB314E">
        <w:rPr>
          <w:rFonts w:ascii="Open Sans" w:hAnsi="Open Sans" w:cs="Open Sans"/>
          <w:sz w:val="20"/>
          <w:szCs w:val="20"/>
          <w:lang w:val="en-GB"/>
        </w:rPr>
        <w:t>, and</w:t>
      </w:r>
      <w:r w:rsidRPr="00DB314E">
        <w:rPr>
          <w:rFonts w:ascii="Open Sans" w:hAnsi="Open Sans" w:cs="Open Sans"/>
          <w:sz w:val="20"/>
          <w:szCs w:val="20"/>
          <w:lang w:val="en-GB"/>
        </w:rPr>
        <w:t xml:space="preserve"> practice</w:t>
      </w:r>
      <w:r w:rsidR="008642D3" w:rsidRPr="00DB314E">
        <w:rPr>
          <w:rFonts w:ascii="Open Sans" w:hAnsi="Open Sans" w:cs="Open Sans"/>
          <w:sz w:val="20"/>
          <w:szCs w:val="20"/>
          <w:lang w:val="en-GB"/>
        </w:rPr>
        <w:t>;</w:t>
      </w:r>
      <w:r w:rsidRPr="00DB314E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="00F85951" w:rsidRPr="00DB314E">
        <w:rPr>
          <w:rFonts w:ascii="Open Sans" w:hAnsi="Open Sans" w:cs="Open Sans"/>
          <w:sz w:val="20"/>
          <w:szCs w:val="20"/>
          <w:lang w:val="en-GB"/>
        </w:rPr>
        <w:t>c</w:t>
      </w:r>
      <w:r w:rsidRPr="00DB314E">
        <w:rPr>
          <w:rFonts w:ascii="Open Sans" w:hAnsi="Open Sans" w:cs="Open Sans"/>
          <w:sz w:val="20"/>
          <w:szCs w:val="20"/>
          <w:lang w:val="en-GB"/>
        </w:rPr>
        <w:t>lose collaboration with UNU-FLORES</w:t>
      </w:r>
      <w:r w:rsidR="008642D3" w:rsidRPr="00DB314E">
        <w:rPr>
          <w:rFonts w:ascii="Open Sans" w:hAnsi="Open Sans" w:cs="Open Sans"/>
          <w:sz w:val="20"/>
          <w:szCs w:val="20"/>
          <w:lang w:val="en-GB"/>
        </w:rPr>
        <w:t>;</w:t>
      </w:r>
      <w:r w:rsidR="00F85951" w:rsidRPr="00DB314E">
        <w:rPr>
          <w:rFonts w:ascii="Open Sans" w:hAnsi="Open Sans" w:cs="Open Sans"/>
          <w:sz w:val="20"/>
          <w:szCs w:val="20"/>
          <w:lang w:val="en-GB"/>
        </w:rPr>
        <w:t xml:space="preserve"> duty station located at UNU-FLORES</w:t>
      </w:r>
      <w:r w:rsidR="008642D3" w:rsidRPr="00DB314E">
        <w:rPr>
          <w:rFonts w:ascii="Open Sans" w:hAnsi="Open Sans" w:cs="Open Sans"/>
          <w:sz w:val="20"/>
          <w:szCs w:val="20"/>
          <w:lang w:val="en-GB"/>
        </w:rPr>
        <w:t xml:space="preserve">; </w:t>
      </w:r>
      <w:r w:rsidR="001C29D9" w:rsidRPr="00DB314E">
        <w:rPr>
          <w:rFonts w:ascii="Open Sans" w:hAnsi="Open Sans" w:cs="Open Sans"/>
          <w:sz w:val="20"/>
          <w:szCs w:val="20"/>
          <w:lang w:val="en-GB"/>
        </w:rPr>
        <w:t xml:space="preserve">opportunity to </w:t>
      </w:r>
      <w:r w:rsidR="00670EB1" w:rsidRPr="00DB314E">
        <w:rPr>
          <w:rFonts w:ascii="Open Sans" w:hAnsi="Open Sans" w:cs="Open Sans"/>
          <w:sz w:val="20"/>
          <w:szCs w:val="20"/>
          <w:lang w:val="en-GB"/>
        </w:rPr>
        <w:t>gain p</w:t>
      </w:r>
      <w:r w:rsidRPr="00DB314E">
        <w:rPr>
          <w:rFonts w:ascii="Open Sans" w:hAnsi="Open Sans" w:cs="Open Sans"/>
          <w:sz w:val="20"/>
          <w:szCs w:val="20"/>
          <w:lang w:val="en-GB"/>
        </w:rPr>
        <w:t>ersonal and professional competence</w:t>
      </w:r>
      <w:r w:rsidR="00670EB1" w:rsidRPr="00DB314E">
        <w:rPr>
          <w:rFonts w:ascii="Open Sans" w:hAnsi="Open Sans" w:cs="Open Sans"/>
          <w:sz w:val="20"/>
          <w:szCs w:val="20"/>
          <w:lang w:val="en-GB"/>
        </w:rPr>
        <w:t>s</w:t>
      </w:r>
      <w:r w:rsidRPr="00DB314E">
        <w:rPr>
          <w:rFonts w:ascii="Open Sans" w:hAnsi="Open Sans" w:cs="Open Sans"/>
          <w:sz w:val="20"/>
          <w:szCs w:val="20"/>
          <w:lang w:val="en-GB"/>
        </w:rPr>
        <w:t xml:space="preserve"> through cooperation in </w:t>
      </w:r>
      <w:r w:rsidR="00670EB1" w:rsidRPr="00DB314E">
        <w:rPr>
          <w:rFonts w:ascii="Open Sans" w:hAnsi="Open Sans" w:cs="Open Sans"/>
          <w:sz w:val="20"/>
          <w:szCs w:val="20"/>
          <w:lang w:val="en-GB"/>
        </w:rPr>
        <w:t xml:space="preserve">several </w:t>
      </w:r>
      <w:r w:rsidRPr="00DB314E">
        <w:rPr>
          <w:rFonts w:ascii="Open Sans" w:hAnsi="Open Sans" w:cs="Open Sans"/>
          <w:sz w:val="20"/>
          <w:szCs w:val="20"/>
          <w:lang w:val="en-GB"/>
        </w:rPr>
        <w:t>interdisciplinary topics</w:t>
      </w:r>
      <w:r w:rsidR="00670EB1" w:rsidRPr="00DB314E">
        <w:rPr>
          <w:rFonts w:ascii="Open Sans" w:hAnsi="Open Sans" w:cs="Open Sans"/>
          <w:sz w:val="20"/>
          <w:szCs w:val="20"/>
          <w:lang w:val="en-GB"/>
        </w:rPr>
        <w:t xml:space="preserve"> such as water, soil, waste, energy and geo-resources</w:t>
      </w:r>
      <w:r w:rsidR="008642D3" w:rsidRPr="00DB314E">
        <w:rPr>
          <w:rFonts w:ascii="Open Sans" w:hAnsi="Open Sans" w:cs="Open Sans"/>
          <w:sz w:val="20"/>
          <w:szCs w:val="20"/>
          <w:lang w:val="en-GB"/>
        </w:rPr>
        <w:t xml:space="preserve">; </w:t>
      </w:r>
      <w:r w:rsidR="00670EB1" w:rsidRPr="00DB314E">
        <w:rPr>
          <w:rFonts w:ascii="Open Sans" w:hAnsi="Open Sans" w:cs="Open Sans"/>
          <w:sz w:val="20"/>
          <w:szCs w:val="20"/>
          <w:lang w:val="en-GB"/>
        </w:rPr>
        <w:t xml:space="preserve">opportunity to </w:t>
      </w:r>
      <w:r w:rsidRPr="00DB314E">
        <w:rPr>
          <w:rFonts w:ascii="Open Sans" w:hAnsi="Open Sans" w:cs="Open Sans"/>
          <w:sz w:val="20"/>
          <w:szCs w:val="20"/>
          <w:lang w:val="en-GB"/>
        </w:rPr>
        <w:t xml:space="preserve">transfer knowledge into </w:t>
      </w:r>
      <w:r w:rsidR="00670EB1" w:rsidRPr="00DB314E">
        <w:rPr>
          <w:rFonts w:ascii="Open Sans" w:hAnsi="Open Sans" w:cs="Open Sans"/>
          <w:sz w:val="20"/>
          <w:szCs w:val="20"/>
          <w:lang w:val="en-GB"/>
        </w:rPr>
        <w:t>business</w:t>
      </w:r>
      <w:r w:rsidRPr="00DB314E">
        <w:rPr>
          <w:rFonts w:ascii="Open Sans" w:hAnsi="Open Sans" w:cs="Open Sans"/>
          <w:sz w:val="20"/>
          <w:szCs w:val="20"/>
          <w:lang w:val="en-GB"/>
        </w:rPr>
        <w:t xml:space="preserve"> practice and policy; flexible working arrangements; creative, commu</w:t>
      </w:r>
      <w:r w:rsidR="001171BB" w:rsidRPr="00DB314E">
        <w:rPr>
          <w:rFonts w:ascii="Open Sans" w:hAnsi="Open Sans" w:cs="Open Sans"/>
          <w:sz w:val="20"/>
          <w:szCs w:val="20"/>
          <w:lang w:val="en-GB"/>
        </w:rPr>
        <w:t>n</w:t>
      </w:r>
      <w:r w:rsidRPr="00DB314E">
        <w:rPr>
          <w:rFonts w:ascii="Open Sans" w:hAnsi="Open Sans" w:cs="Open Sans"/>
          <w:sz w:val="20"/>
          <w:szCs w:val="20"/>
          <w:lang w:val="en-GB"/>
        </w:rPr>
        <w:t xml:space="preserve">icative and result-oriented </w:t>
      </w:r>
      <w:r w:rsidR="001171BB" w:rsidRPr="00DB314E">
        <w:rPr>
          <w:rFonts w:ascii="Open Sans" w:hAnsi="Open Sans" w:cs="Open Sans"/>
          <w:sz w:val="20"/>
          <w:szCs w:val="20"/>
          <w:lang w:val="en-GB"/>
        </w:rPr>
        <w:t>workplace</w:t>
      </w:r>
      <w:r w:rsidRPr="00DB314E">
        <w:rPr>
          <w:rFonts w:ascii="Open Sans" w:hAnsi="Open Sans" w:cs="Open Sans"/>
          <w:sz w:val="20"/>
          <w:szCs w:val="20"/>
          <w:lang w:val="en-GB"/>
        </w:rPr>
        <w:t xml:space="preserve"> within an international team; interesting university location; sports facilities on the campus; </w:t>
      </w:r>
      <w:r w:rsidR="006E50A5" w:rsidRPr="00DB314E">
        <w:rPr>
          <w:rFonts w:ascii="Open Sans" w:hAnsi="Open Sans" w:cs="Open Sans"/>
          <w:sz w:val="20"/>
          <w:szCs w:val="20"/>
          <w:lang w:val="en-GB"/>
        </w:rPr>
        <w:t xml:space="preserve">recognised </w:t>
      </w:r>
      <w:r w:rsidRPr="00DB314E">
        <w:rPr>
          <w:rFonts w:ascii="Open Sans" w:hAnsi="Open Sans" w:cs="Open Sans"/>
          <w:sz w:val="20"/>
          <w:szCs w:val="20"/>
          <w:lang w:val="en-GB"/>
        </w:rPr>
        <w:t xml:space="preserve">excellence university; </w:t>
      </w:r>
      <w:r w:rsidR="00964268" w:rsidRPr="00DB538A">
        <w:rPr>
          <w:rFonts w:ascii="Open Sans" w:hAnsi="Open Sans" w:cs="Open Sans"/>
          <w:sz w:val="20"/>
          <w:szCs w:val="20"/>
          <w:lang w:val="en-US"/>
        </w:rPr>
        <w:t>certified family friendly</w:t>
      </w:r>
      <w:r w:rsidR="00A5199F">
        <w:rPr>
          <w:rFonts w:ascii="Open Sans" w:hAnsi="Open Sans" w:cs="Open Sans"/>
          <w:sz w:val="20"/>
          <w:szCs w:val="20"/>
          <w:lang w:val="en-GB"/>
        </w:rPr>
        <w:t xml:space="preserve"> university.</w:t>
      </w:r>
    </w:p>
    <w:p w14:paraId="0F5682FA" w14:textId="77777777" w:rsidR="00DB538A" w:rsidRPr="00DB314E" w:rsidRDefault="00DB538A" w:rsidP="00DB538A">
      <w:pPr>
        <w:pStyle w:val="Default"/>
        <w:jc w:val="both"/>
        <w:rPr>
          <w:rFonts w:ascii="Open Sans" w:hAnsi="Open Sans" w:cs="Open Sans"/>
          <w:sz w:val="20"/>
          <w:szCs w:val="20"/>
          <w:lang w:val="en-GB"/>
        </w:rPr>
      </w:pPr>
      <w:r w:rsidRPr="00DB314E">
        <w:rPr>
          <w:rFonts w:ascii="Open Sans" w:hAnsi="Open Sans" w:cs="Open Sans"/>
          <w:sz w:val="20"/>
          <w:szCs w:val="20"/>
          <w:lang w:val="en-GB"/>
        </w:rPr>
        <w:t xml:space="preserve">For further information, please contact Mr. Bastian Nebel at </w:t>
      </w:r>
      <w:r w:rsidRPr="00DB314E">
        <w:rPr>
          <w:rFonts w:ascii="Open Sans" w:hAnsi="Open Sans" w:cs="Open Sans"/>
          <w:sz w:val="20"/>
          <w:lang w:val="en-GB"/>
        </w:rPr>
        <w:t xml:space="preserve">0351/8921-9375 </w:t>
      </w:r>
      <w:bookmarkStart w:id="1" w:name="_Hlk52357512"/>
      <w:r w:rsidRPr="00DB314E">
        <w:rPr>
          <w:rFonts w:ascii="Open Sans" w:hAnsi="Open Sans" w:cs="Open Sans"/>
          <w:sz w:val="20"/>
          <w:lang w:val="en-GB"/>
        </w:rPr>
        <w:t xml:space="preserve">or </w:t>
      </w:r>
      <w:hyperlink r:id="rId12" w:history="1">
        <w:r w:rsidRPr="00DB314E">
          <w:rPr>
            <w:rStyle w:val="Hyperlink"/>
            <w:rFonts w:ascii="Open Sans" w:hAnsi="Open Sans" w:cs="Open Sans"/>
            <w:sz w:val="20"/>
            <w:lang w:val="en-GB"/>
          </w:rPr>
          <w:t>bastian.nebel@mailbox.tu-dresden.de</w:t>
        </w:r>
      </w:hyperlink>
      <w:bookmarkEnd w:id="1"/>
    </w:p>
    <w:p w14:paraId="5D1CFBCF" w14:textId="77777777" w:rsidR="00197BEC" w:rsidRPr="00197BEC" w:rsidRDefault="00197BEC" w:rsidP="00197BEC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Open Sans" w:hAnsi="Open Sans" w:cs="Open Sans"/>
          <w:sz w:val="20"/>
        </w:rPr>
      </w:pPr>
      <w:r w:rsidRPr="00197BEC">
        <w:rPr>
          <w:rFonts w:ascii="Open Sans" w:hAnsi="Open Sans" w:cs="Open Sans"/>
          <w:sz w:val="20"/>
        </w:rPr>
        <w:t>Applications from women are particularly welcome. The same applies to people with disabilities.</w:t>
      </w:r>
    </w:p>
    <w:p w14:paraId="1A536213" w14:textId="3CD8A0DC" w:rsidR="00EE54C4" w:rsidRDefault="00EE54C4" w:rsidP="00DB538A">
      <w:pPr>
        <w:jc w:val="both"/>
        <w:rPr>
          <w:rFonts w:ascii="Open Sans" w:hAnsi="Open Sans" w:cs="Open Sans"/>
          <w:sz w:val="20"/>
          <w:lang w:val="en-GB"/>
        </w:rPr>
      </w:pPr>
      <w:r w:rsidRPr="001B7F7D">
        <w:rPr>
          <w:rFonts w:ascii="Open Sans" w:hAnsi="Open Sans" w:cs="Open Sans"/>
          <w:sz w:val="20"/>
          <w:lang w:val="en-GB"/>
        </w:rPr>
        <w:t xml:space="preserve">Please </w:t>
      </w:r>
      <w:r w:rsidR="001B7F7D">
        <w:rPr>
          <w:rFonts w:ascii="Open Sans" w:hAnsi="Open Sans" w:cs="Open Sans"/>
          <w:sz w:val="20"/>
          <w:lang w:val="en-GB"/>
        </w:rPr>
        <w:t>send your application documents</w:t>
      </w:r>
      <w:r w:rsidR="001B7F7D" w:rsidRPr="001B7F7D">
        <w:rPr>
          <w:rFonts w:ascii="Open Sans" w:hAnsi="Open Sans" w:cs="Open Sans"/>
          <w:sz w:val="20"/>
        </w:rPr>
        <w:t xml:space="preserve">, including a cover letter detailing your research interests and your preferred doctoral study subject in accordance with </w:t>
      </w:r>
      <w:hyperlink r:id="rId13" w:history="1">
        <w:r w:rsidR="001B7F7D" w:rsidRPr="001B7F7D">
          <w:rPr>
            <w:rStyle w:val="Hyperlink"/>
            <w:rFonts w:ascii="Open Sans" w:hAnsi="Open Sans" w:cs="Open Sans"/>
            <w:sz w:val="20"/>
          </w:rPr>
          <w:t>(SFB/TRR) 280</w:t>
        </w:r>
      </w:hyperlink>
      <w:r w:rsidR="001B7F7D" w:rsidRPr="001B7F7D">
        <w:rPr>
          <w:rFonts w:ascii="Open Sans" w:hAnsi="Open Sans" w:cs="Open Sans"/>
          <w:sz w:val="20"/>
        </w:rPr>
        <w:t>, along with your curriculum vitae</w:t>
      </w:r>
      <w:r w:rsidR="001B7F7D">
        <w:rPr>
          <w:rFonts w:ascii="Open Sans" w:hAnsi="Open Sans" w:cs="Open Sans"/>
          <w:sz w:val="20"/>
        </w:rPr>
        <w:t>, a</w:t>
      </w:r>
      <w:r w:rsidR="001B7F7D" w:rsidRPr="001B7F7D">
        <w:rPr>
          <w:rFonts w:ascii="Open Sans" w:hAnsi="Open Sans" w:cs="Open Sans"/>
          <w:sz w:val="20"/>
        </w:rPr>
        <w:t>cademic transcripts with marks, a letter of recommendation and your publications (if applicable) until</w:t>
      </w:r>
      <w:r w:rsidR="001B7F7D">
        <w:t xml:space="preserve"> </w:t>
      </w:r>
      <w:r w:rsidR="00B86B8B">
        <w:rPr>
          <w:rFonts w:ascii="Open Sans" w:hAnsi="Open Sans" w:cs="Open Sans"/>
          <w:b/>
          <w:bCs/>
          <w:sz w:val="20"/>
          <w:lang w:val="en-GB"/>
        </w:rPr>
        <w:t>19</w:t>
      </w:r>
      <w:r w:rsidR="004351DD" w:rsidRPr="00DB314E">
        <w:rPr>
          <w:rFonts w:ascii="Open Sans" w:hAnsi="Open Sans" w:cs="Open Sans"/>
          <w:b/>
          <w:bCs/>
          <w:sz w:val="20"/>
          <w:lang w:val="en-GB"/>
        </w:rPr>
        <w:t>.</w:t>
      </w:r>
      <w:r w:rsidR="00C9685D" w:rsidRPr="00DB314E">
        <w:rPr>
          <w:rFonts w:ascii="Open Sans" w:hAnsi="Open Sans" w:cs="Open Sans"/>
          <w:b/>
          <w:bCs/>
          <w:sz w:val="20"/>
          <w:lang w:val="en-GB"/>
        </w:rPr>
        <w:t>11</w:t>
      </w:r>
      <w:r w:rsidR="004351DD" w:rsidRPr="00DB314E">
        <w:rPr>
          <w:rFonts w:ascii="Open Sans" w:hAnsi="Open Sans" w:cs="Open Sans"/>
          <w:b/>
          <w:bCs/>
          <w:sz w:val="20"/>
          <w:lang w:val="en-GB"/>
        </w:rPr>
        <w:t>.20</w:t>
      </w:r>
      <w:r w:rsidR="00C9685D" w:rsidRPr="00DB314E">
        <w:rPr>
          <w:rFonts w:ascii="Open Sans" w:hAnsi="Open Sans" w:cs="Open Sans"/>
          <w:b/>
          <w:bCs/>
          <w:sz w:val="20"/>
          <w:lang w:val="en-GB"/>
        </w:rPr>
        <w:t>20</w:t>
      </w:r>
      <w:r w:rsidRPr="00DB314E">
        <w:rPr>
          <w:rFonts w:ascii="Open Sans" w:hAnsi="Open Sans" w:cs="Open Sans"/>
          <w:b/>
          <w:bCs/>
          <w:sz w:val="20"/>
          <w:lang w:val="en-GB"/>
        </w:rPr>
        <w:t xml:space="preserve"> </w:t>
      </w:r>
      <w:r w:rsidRPr="00DB314E">
        <w:rPr>
          <w:rFonts w:ascii="Open Sans" w:hAnsi="Open Sans" w:cs="Open Sans"/>
          <w:sz w:val="20"/>
          <w:lang w:val="en-GB"/>
        </w:rPr>
        <w:t xml:space="preserve">(stamped arrival </w:t>
      </w:r>
      <w:r w:rsidRPr="00DB314E">
        <w:rPr>
          <w:rFonts w:ascii="Open Sans" w:hAnsi="Open Sans" w:cs="Open Sans"/>
          <w:sz w:val="20"/>
          <w:lang w:val="en-GB"/>
        </w:rPr>
        <w:lastRenderedPageBreak/>
        <w:t>date of the universit</w:t>
      </w:r>
      <w:r w:rsidR="004351DD" w:rsidRPr="00DB314E">
        <w:rPr>
          <w:rFonts w:ascii="Open Sans" w:hAnsi="Open Sans" w:cs="Open Sans"/>
          <w:sz w:val="20"/>
          <w:lang w:val="en-GB"/>
        </w:rPr>
        <w:t xml:space="preserve">y central mail service applies) </w:t>
      </w:r>
      <w:r w:rsidR="00AA66D6" w:rsidRPr="00DB538A">
        <w:rPr>
          <w:rFonts w:ascii="Open Sans" w:hAnsi="Open Sans" w:cs="Open Sans"/>
          <w:sz w:val="20"/>
        </w:rPr>
        <w:t xml:space="preserve">preferably via the TU Dresden SecureMail Portal </w:t>
      </w:r>
      <w:hyperlink r:id="rId14" w:history="1">
        <w:r w:rsidR="00AA66D6" w:rsidRPr="00DB538A">
          <w:rPr>
            <w:rStyle w:val="Hyperlink"/>
            <w:rFonts w:ascii="Open Sans" w:hAnsi="Open Sans" w:cs="Open Sans"/>
            <w:color w:val="auto"/>
            <w:sz w:val="20"/>
          </w:rPr>
          <w:t>https://securemail.tu-dresden.de</w:t>
        </w:r>
      </w:hyperlink>
      <w:r w:rsidR="00AA66D6" w:rsidRPr="00DB538A">
        <w:rPr>
          <w:rFonts w:ascii="Open Sans" w:hAnsi="Open Sans" w:cs="Open Sans"/>
          <w:sz w:val="20"/>
        </w:rPr>
        <w:t xml:space="preserve"> by sending it as a single pdf document to</w:t>
      </w:r>
      <w:r w:rsidR="00AA66D6" w:rsidRPr="00DB538A">
        <w:rPr>
          <w:rFonts w:ascii="Open Sans" w:hAnsi="Open Sans" w:cs="Open Sans"/>
          <w:sz w:val="20"/>
          <w:lang w:val="en-GB"/>
        </w:rPr>
        <w:t xml:space="preserve"> </w:t>
      </w:r>
      <w:hyperlink r:id="rId15" w:history="1">
        <w:r w:rsidR="00AA66D6" w:rsidRPr="00DB538A">
          <w:rPr>
            <w:rStyle w:val="Hyperlink"/>
            <w:rFonts w:ascii="Open Sans" w:hAnsi="Open Sans" w:cs="Open Sans"/>
            <w:b/>
            <w:sz w:val="20"/>
            <w:lang w:val="en-GB"/>
          </w:rPr>
          <w:t>bu@mailbox.tu-dresden.de</w:t>
        </w:r>
      </w:hyperlink>
      <w:r w:rsidR="00AA66D6" w:rsidRPr="00AA66D6">
        <w:rPr>
          <w:rStyle w:val="Hyperlink"/>
          <w:rFonts w:ascii="Open Sans" w:hAnsi="Open Sans" w:cs="Open Sans"/>
          <w:color w:val="auto"/>
          <w:sz w:val="20"/>
          <w:u w:val="none"/>
          <w:lang w:val="en-GB"/>
        </w:rPr>
        <w:t xml:space="preserve"> or to </w:t>
      </w:r>
      <w:r w:rsidRPr="00AA66D6">
        <w:rPr>
          <w:rFonts w:ascii="Open Sans" w:hAnsi="Open Sans" w:cs="Open Sans"/>
          <w:b/>
          <w:bCs/>
          <w:sz w:val="20"/>
        </w:rPr>
        <w:t>TU Dresden, Fakultät Wirtschaftswissenschaften, Professur für Betriebswirtschaftslehre, insb</w:t>
      </w:r>
      <w:r w:rsidR="00DB538A" w:rsidRPr="00AA66D6">
        <w:rPr>
          <w:rFonts w:ascii="Open Sans" w:hAnsi="Open Sans" w:cs="Open Sans"/>
          <w:b/>
          <w:bCs/>
          <w:sz w:val="20"/>
        </w:rPr>
        <w:t>esondere</w:t>
      </w:r>
      <w:r w:rsidRPr="00AA66D6">
        <w:rPr>
          <w:rFonts w:ascii="Open Sans" w:hAnsi="Open Sans" w:cs="Open Sans"/>
          <w:b/>
          <w:bCs/>
          <w:sz w:val="20"/>
        </w:rPr>
        <w:t xml:space="preserve"> </w:t>
      </w:r>
      <w:r w:rsidR="004351DD" w:rsidRPr="00AA66D6">
        <w:rPr>
          <w:rFonts w:ascii="Open Sans" w:hAnsi="Open Sans" w:cs="Open Sans"/>
          <w:b/>
          <w:bCs/>
          <w:sz w:val="20"/>
        </w:rPr>
        <w:t xml:space="preserve">Nachhaltigkeitsmanagement und </w:t>
      </w:r>
      <w:r w:rsidRPr="00AA66D6">
        <w:rPr>
          <w:rFonts w:ascii="Open Sans" w:hAnsi="Open Sans" w:cs="Open Sans"/>
          <w:b/>
          <w:bCs/>
          <w:sz w:val="20"/>
        </w:rPr>
        <w:t>Betriebliche Umweltökonomie, Frau Prof. Dr. Ed</w:t>
      </w:r>
      <w:r w:rsidR="004351DD" w:rsidRPr="00AA66D6">
        <w:rPr>
          <w:rFonts w:ascii="Open Sans" w:hAnsi="Open Sans" w:cs="Open Sans"/>
          <w:b/>
          <w:bCs/>
          <w:sz w:val="20"/>
        </w:rPr>
        <w:t xml:space="preserve">eltraud Günther, </w:t>
      </w:r>
      <w:r w:rsidR="00DB538A" w:rsidRPr="00AA66D6">
        <w:rPr>
          <w:rFonts w:ascii="Open Sans" w:hAnsi="Open Sans" w:cs="Open Sans"/>
          <w:b/>
          <w:bCs/>
          <w:sz w:val="20"/>
        </w:rPr>
        <w:t xml:space="preserve">Helmholtzstr. </w:t>
      </w:r>
      <w:r w:rsidR="00DB538A">
        <w:rPr>
          <w:rFonts w:ascii="Open Sans" w:hAnsi="Open Sans" w:cs="Open Sans"/>
          <w:b/>
          <w:bCs/>
          <w:sz w:val="20"/>
          <w:lang w:val="en-GB"/>
        </w:rPr>
        <w:t xml:space="preserve">10, </w:t>
      </w:r>
      <w:r w:rsidR="004351DD" w:rsidRPr="00DB314E">
        <w:rPr>
          <w:rFonts w:ascii="Open Sans" w:hAnsi="Open Sans" w:cs="Open Sans"/>
          <w:b/>
          <w:bCs/>
          <w:sz w:val="20"/>
          <w:lang w:val="en-GB"/>
        </w:rPr>
        <w:t>0106</w:t>
      </w:r>
      <w:r w:rsidR="00DB538A">
        <w:rPr>
          <w:rFonts w:ascii="Open Sans" w:hAnsi="Open Sans" w:cs="Open Sans"/>
          <w:b/>
          <w:bCs/>
          <w:sz w:val="20"/>
          <w:lang w:val="en-GB"/>
        </w:rPr>
        <w:t>9</w:t>
      </w:r>
      <w:r w:rsidR="004351DD" w:rsidRPr="00DB314E">
        <w:rPr>
          <w:rFonts w:ascii="Open Sans" w:hAnsi="Open Sans" w:cs="Open Sans"/>
          <w:b/>
          <w:bCs/>
          <w:sz w:val="20"/>
          <w:lang w:val="en-GB"/>
        </w:rPr>
        <w:t xml:space="preserve"> Dresden</w:t>
      </w:r>
      <w:r w:rsidR="00AA66D6">
        <w:rPr>
          <w:rFonts w:ascii="Open Sans" w:hAnsi="Open Sans" w:cs="Open Sans"/>
          <w:b/>
          <w:bCs/>
          <w:sz w:val="20"/>
          <w:lang w:val="en-GB"/>
        </w:rPr>
        <w:t>.</w:t>
      </w:r>
      <w:r w:rsidR="004351DD" w:rsidRPr="00DB314E">
        <w:rPr>
          <w:rFonts w:ascii="Open Sans" w:hAnsi="Open Sans" w:cs="Open Sans"/>
          <w:b/>
          <w:bCs/>
          <w:sz w:val="20"/>
          <w:lang w:val="en-GB"/>
        </w:rPr>
        <w:t xml:space="preserve"> </w:t>
      </w:r>
      <w:r w:rsidRPr="00DB314E">
        <w:rPr>
          <w:rFonts w:ascii="Open Sans" w:hAnsi="Open Sans" w:cs="Open Sans"/>
          <w:sz w:val="20"/>
          <w:lang w:val="en-GB"/>
        </w:rPr>
        <w:t>Please submit copies only, as your application will not be returned to you. Expenses incurred in attending interviews cannot be reimbursed.</w:t>
      </w:r>
    </w:p>
    <w:p w14:paraId="604484FA" w14:textId="77777777" w:rsidR="00DB538A" w:rsidRDefault="00DB538A" w:rsidP="009F1300">
      <w:pPr>
        <w:jc w:val="both"/>
        <w:rPr>
          <w:rFonts w:ascii="Open Sans" w:hAnsi="Open Sans" w:cs="Open Sans"/>
          <w:sz w:val="20"/>
          <w:lang w:val="en-GB"/>
        </w:rPr>
      </w:pPr>
    </w:p>
    <w:p w14:paraId="52854122" w14:textId="5D20A777" w:rsidR="00DB538A" w:rsidRDefault="00DB538A" w:rsidP="009F1300">
      <w:pPr>
        <w:jc w:val="both"/>
        <w:rPr>
          <w:rFonts w:ascii="Open Sans" w:hAnsi="Open Sans" w:cs="Open Sans"/>
          <w:sz w:val="20"/>
          <w:lang w:val="en-GB"/>
        </w:rPr>
      </w:pPr>
    </w:p>
    <w:p w14:paraId="59C92BEC" w14:textId="77777777" w:rsidR="00DB538A" w:rsidRPr="00DB538A" w:rsidRDefault="00DB538A" w:rsidP="00DB538A">
      <w:pPr>
        <w:pStyle w:val="Fuzeile"/>
        <w:pBdr>
          <w:top w:val="single" w:sz="4" w:space="1" w:color="auto"/>
        </w:pBdr>
        <w:jc w:val="both"/>
        <w:rPr>
          <w:rFonts w:ascii="Open Sans" w:hAnsi="Open Sans" w:cs="Open Sans"/>
          <w:sz w:val="18"/>
          <w:szCs w:val="18"/>
        </w:rPr>
      </w:pPr>
      <w:r w:rsidRPr="00DB538A">
        <w:rPr>
          <w:rFonts w:ascii="Open Sans" w:hAnsi="Open Sans" w:cs="Open Sans"/>
          <w:b/>
          <w:sz w:val="18"/>
          <w:szCs w:val="18"/>
        </w:rPr>
        <w:t>Reference to data protection:</w:t>
      </w:r>
      <w:r w:rsidRPr="00DB538A">
        <w:rPr>
          <w:rFonts w:ascii="Open Sans" w:hAnsi="Open Sans" w:cs="Open Sans"/>
          <w:sz w:val="18"/>
          <w:szCs w:val="18"/>
        </w:rPr>
        <w:t xml:space="preserve"> Your data protection rights, the purpose for which your data will be processed, as well as further information about data protection is available to you on the website: </w:t>
      </w:r>
      <w:hyperlink r:id="rId16" w:history="1">
        <w:r w:rsidRPr="00DB538A">
          <w:rPr>
            <w:rStyle w:val="Hyperlink"/>
            <w:rFonts w:ascii="Open Sans" w:hAnsi="Open Sans" w:cs="Open Sans"/>
            <w:sz w:val="18"/>
            <w:szCs w:val="18"/>
          </w:rPr>
          <w:t>https://tu-dresden.de/karriere/datenschutzhinweis</w:t>
        </w:r>
      </w:hyperlink>
      <w:r w:rsidRPr="00DB538A">
        <w:rPr>
          <w:rFonts w:ascii="Open Sans" w:hAnsi="Open Sans" w:cs="Open Sans"/>
          <w:sz w:val="18"/>
          <w:szCs w:val="18"/>
        </w:rPr>
        <w:t xml:space="preserve"> </w:t>
      </w:r>
    </w:p>
    <w:p w14:paraId="48C57292" w14:textId="77777777" w:rsidR="00DB538A" w:rsidRPr="00DB538A" w:rsidRDefault="00DB538A" w:rsidP="009F1300">
      <w:pPr>
        <w:jc w:val="both"/>
        <w:rPr>
          <w:rFonts w:ascii="Open Sans" w:hAnsi="Open Sans" w:cs="Open Sans"/>
          <w:sz w:val="20"/>
        </w:rPr>
      </w:pPr>
    </w:p>
    <w:sectPr w:rsidR="00DB538A" w:rsidRPr="00DB538A" w:rsidSect="009B5BF6">
      <w:pgSz w:w="11906" w:h="16838"/>
      <w:pgMar w:top="1417" w:right="1274" w:bottom="1134" w:left="141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6A773" w16cex:dateUtc="2020-10-06T06:21:00Z"/>
  <w16cex:commentExtensible w16cex:durableId="23257BA7" w16cex:dateUtc="2020-10-05T09:01:00Z"/>
  <w16cex:commentExtensible w16cex:durableId="231F2C01" w16cex:dateUtc="2020-09-30T14:08:00Z"/>
  <w16cex:commentExtensible w16cex:durableId="2326AB82" w16cex:dateUtc="2020-10-06T06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8D6C14" w16cid:durableId="2326A773"/>
  <w16cid:commentId w16cid:paraId="202FF3E7" w16cid:durableId="23257BA7"/>
  <w16cid:commentId w16cid:paraId="7448C015" w16cid:durableId="231F2C01"/>
  <w16cid:commentId w16cid:paraId="395A19A0" w16cid:durableId="2326AB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E9A7F" w14:textId="77777777" w:rsidR="00C1020C" w:rsidRDefault="00C1020C" w:rsidP="00D3332D">
      <w:r>
        <w:separator/>
      </w:r>
    </w:p>
  </w:endnote>
  <w:endnote w:type="continuationSeparator" w:id="0">
    <w:p w14:paraId="5BC2BEC0" w14:textId="77777777" w:rsidR="00C1020C" w:rsidRDefault="00C1020C" w:rsidP="00D3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Myriad Pro"/>
    <w:charset w:val="00"/>
    <w:family w:val="auto"/>
    <w:pitch w:val="variable"/>
    <w:sig w:usb0="00000003" w:usb1="00000000" w:usb2="00000000" w:usb3="00000000" w:csb0="00000001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D8CED" w14:textId="77777777" w:rsidR="00C1020C" w:rsidRDefault="00C1020C" w:rsidP="00D3332D">
      <w:r>
        <w:separator/>
      </w:r>
    </w:p>
  </w:footnote>
  <w:footnote w:type="continuationSeparator" w:id="0">
    <w:p w14:paraId="19E4E8C8" w14:textId="77777777" w:rsidR="00C1020C" w:rsidRDefault="00C1020C" w:rsidP="00D33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3EA1"/>
    <w:multiLevelType w:val="hybridMultilevel"/>
    <w:tmpl w:val="0650A6D2"/>
    <w:lvl w:ilvl="0" w:tplc="143EE9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A5362"/>
    <w:multiLevelType w:val="hybridMultilevel"/>
    <w:tmpl w:val="EC144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A3F"/>
    <w:multiLevelType w:val="hybridMultilevel"/>
    <w:tmpl w:val="F580E914"/>
    <w:lvl w:ilvl="0" w:tplc="313888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82BC3"/>
    <w:multiLevelType w:val="hybridMultilevel"/>
    <w:tmpl w:val="354E7108"/>
    <w:lvl w:ilvl="0" w:tplc="3962D4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F3E8F"/>
    <w:multiLevelType w:val="hybridMultilevel"/>
    <w:tmpl w:val="20F487AC"/>
    <w:lvl w:ilvl="0" w:tplc="9374485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76499"/>
    <w:multiLevelType w:val="hybridMultilevel"/>
    <w:tmpl w:val="9D507A7A"/>
    <w:lvl w:ilvl="0" w:tplc="8B664D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62F94"/>
    <w:multiLevelType w:val="hybridMultilevel"/>
    <w:tmpl w:val="D5B648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B5F78"/>
    <w:multiLevelType w:val="hybridMultilevel"/>
    <w:tmpl w:val="FAE81B02"/>
    <w:lvl w:ilvl="0" w:tplc="58AC14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tjA2NDKytDQ1sDBW0lEKTi0uzszPAykwrAUA2ezf9iwAAAA="/>
  </w:docVars>
  <w:rsids>
    <w:rsidRoot w:val="00133910"/>
    <w:rsid w:val="000049F0"/>
    <w:rsid w:val="0002553F"/>
    <w:rsid w:val="000427FB"/>
    <w:rsid w:val="00062FF0"/>
    <w:rsid w:val="0009419E"/>
    <w:rsid w:val="000973C4"/>
    <w:rsid w:val="000E5990"/>
    <w:rsid w:val="000F101F"/>
    <w:rsid w:val="000F4848"/>
    <w:rsid w:val="000F48A5"/>
    <w:rsid w:val="00116A57"/>
    <w:rsid w:val="001171BB"/>
    <w:rsid w:val="00133910"/>
    <w:rsid w:val="00133BFB"/>
    <w:rsid w:val="0014454A"/>
    <w:rsid w:val="00145070"/>
    <w:rsid w:val="001470BA"/>
    <w:rsid w:val="00152EB2"/>
    <w:rsid w:val="001575AD"/>
    <w:rsid w:val="00173B09"/>
    <w:rsid w:val="00176033"/>
    <w:rsid w:val="001878CB"/>
    <w:rsid w:val="00197BEC"/>
    <w:rsid w:val="001B3D2F"/>
    <w:rsid w:val="001B773A"/>
    <w:rsid w:val="001B7F7D"/>
    <w:rsid w:val="001C29D9"/>
    <w:rsid w:val="001D76A1"/>
    <w:rsid w:val="001E7D7F"/>
    <w:rsid w:val="00205EB5"/>
    <w:rsid w:val="00211FAD"/>
    <w:rsid w:val="00215228"/>
    <w:rsid w:val="00220792"/>
    <w:rsid w:val="00222729"/>
    <w:rsid w:val="002264C3"/>
    <w:rsid w:val="00233A86"/>
    <w:rsid w:val="00242918"/>
    <w:rsid w:val="002431A2"/>
    <w:rsid w:val="00246309"/>
    <w:rsid w:val="002530E5"/>
    <w:rsid w:val="00264488"/>
    <w:rsid w:val="00281921"/>
    <w:rsid w:val="0029056D"/>
    <w:rsid w:val="002B3F81"/>
    <w:rsid w:val="002B68C3"/>
    <w:rsid w:val="00310F97"/>
    <w:rsid w:val="003156A5"/>
    <w:rsid w:val="00315855"/>
    <w:rsid w:val="00316C5F"/>
    <w:rsid w:val="0032425B"/>
    <w:rsid w:val="00336541"/>
    <w:rsid w:val="00340C12"/>
    <w:rsid w:val="003706F2"/>
    <w:rsid w:val="00372C50"/>
    <w:rsid w:val="00386066"/>
    <w:rsid w:val="003B505F"/>
    <w:rsid w:val="003B56AB"/>
    <w:rsid w:val="003B6FDA"/>
    <w:rsid w:val="003C1D6E"/>
    <w:rsid w:val="003E2784"/>
    <w:rsid w:val="003E74AA"/>
    <w:rsid w:val="00406223"/>
    <w:rsid w:val="0040702B"/>
    <w:rsid w:val="0041577A"/>
    <w:rsid w:val="00421EE4"/>
    <w:rsid w:val="00424016"/>
    <w:rsid w:val="004314B3"/>
    <w:rsid w:val="004351DD"/>
    <w:rsid w:val="00462645"/>
    <w:rsid w:val="00474365"/>
    <w:rsid w:val="004842BD"/>
    <w:rsid w:val="004A0D99"/>
    <w:rsid w:val="004B2B35"/>
    <w:rsid w:val="004B3DE5"/>
    <w:rsid w:val="004C5332"/>
    <w:rsid w:val="004D6C1C"/>
    <w:rsid w:val="004E7427"/>
    <w:rsid w:val="004F7A48"/>
    <w:rsid w:val="005476E2"/>
    <w:rsid w:val="00550AFF"/>
    <w:rsid w:val="00557A65"/>
    <w:rsid w:val="005903CB"/>
    <w:rsid w:val="00590932"/>
    <w:rsid w:val="00593182"/>
    <w:rsid w:val="005A4435"/>
    <w:rsid w:val="005D1517"/>
    <w:rsid w:val="005E1694"/>
    <w:rsid w:val="005E592F"/>
    <w:rsid w:val="00601182"/>
    <w:rsid w:val="00630520"/>
    <w:rsid w:val="00670EB1"/>
    <w:rsid w:val="006A685C"/>
    <w:rsid w:val="006A6B10"/>
    <w:rsid w:val="006B36F2"/>
    <w:rsid w:val="006C04A6"/>
    <w:rsid w:val="006C521E"/>
    <w:rsid w:val="006E50A5"/>
    <w:rsid w:val="006F69CD"/>
    <w:rsid w:val="007023C1"/>
    <w:rsid w:val="0071426B"/>
    <w:rsid w:val="0071752F"/>
    <w:rsid w:val="0071780A"/>
    <w:rsid w:val="007219D1"/>
    <w:rsid w:val="007512EE"/>
    <w:rsid w:val="00753543"/>
    <w:rsid w:val="00753EC6"/>
    <w:rsid w:val="00756968"/>
    <w:rsid w:val="007709D9"/>
    <w:rsid w:val="00772F63"/>
    <w:rsid w:val="00794D0F"/>
    <w:rsid w:val="007979B7"/>
    <w:rsid w:val="007B492F"/>
    <w:rsid w:val="007E7CA6"/>
    <w:rsid w:val="007F0E6E"/>
    <w:rsid w:val="0080311C"/>
    <w:rsid w:val="008051CB"/>
    <w:rsid w:val="008130D4"/>
    <w:rsid w:val="00821A22"/>
    <w:rsid w:val="00823D84"/>
    <w:rsid w:val="00837943"/>
    <w:rsid w:val="00843A1F"/>
    <w:rsid w:val="00851BA1"/>
    <w:rsid w:val="008642D3"/>
    <w:rsid w:val="00866D80"/>
    <w:rsid w:val="00870584"/>
    <w:rsid w:val="008A2E3D"/>
    <w:rsid w:val="008B5C05"/>
    <w:rsid w:val="008C1C2F"/>
    <w:rsid w:val="008D420D"/>
    <w:rsid w:val="008E37D2"/>
    <w:rsid w:val="008E483C"/>
    <w:rsid w:val="00900E24"/>
    <w:rsid w:val="00912B91"/>
    <w:rsid w:val="0093315B"/>
    <w:rsid w:val="00934E9E"/>
    <w:rsid w:val="00941DC8"/>
    <w:rsid w:val="00946541"/>
    <w:rsid w:val="00950B05"/>
    <w:rsid w:val="00964268"/>
    <w:rsid w:val="00974D9A"/>
    <w:rsid w:val="00975468"/>
    <w:rsid w:val="009759B7"/>
    <w:rsid w:val="00976A6D"/>
    <w:rsid w:val="009A0B91"/>
    <w:rsid w:val="009A5BB7"/>
    <w:rsid w:val="009B0191"/>
    <w:rsid w:val="009B5BF6"/>
    <w:rsid w:val="009C0C3F"/>
    <w:rsid w:val="009E31CD"/>
    <w:rsid w:val="009E54B0"/>
    <w:rsid w:val="009F1300"/>
    <w:rsid w:val="00A10E26"/>
    <w:rsid w:val="00A22FB9"/>
    <w:rsid w:val="00A321DA"/>
    <w:rsid w:val="00A3774A"/>
    <w:rsid w:val="00A419F6"/>
    <w:rsid w:val="00A5199F"/>
    <w:rsid w:val="00A74F5B"/>
    <w:rsid w:val="00A86422"/>
    <w:rsid w:val="00A87B01"/>
    <w:rsid w:val="00A921C5"/>
    <w:rsid w:val="00A94D5B"/>
    <w:rsid w:val="00AA0499"/>
    <w:rsid w:val="00AA66D6"/>
    <w:rsid w:val="00AA6CB4"/>
    <w:rsid w:val="00AB1440"/>
    <w:rsid w:val="00AD3544"/>
    <w:rsid w:val="00B02844"/>
    <w:rsid w:val="00B33BD7"/>
    <w:rsid w:val="00B351AF"/>
    <w:rsid w:val="00B45D5E"/>
    <w:rsid w:val="00B56902"/>
    <w:rsid w:val="00B86B8B"/>
    <w:rsid w:val="00B87315"/>
    <w:rsid w:val="00BB6246"/>
    <w:rsid w:val="00BC5C51"/>
    <w:rsid w:val="00BC7040"/>
    <w:rsid w:val="00BC794A"/>
    <w:rsid w:val="00BD5313"/>
    <w:rsid w:val="00BD56C0"/>
    <w:rsid w:val="00BE74C2"/>
    <w:rsid w:val="00BF3981"/>
    <w:rsid w:val="00C0022F"/>
    <w:rsid w:val="00C04841"/>
    <w:rsid w:val="00C1020C"/>
    <w:rsid w:val="00C23F1E"/>
    <w:rsid w:val="00C30FC1"/>
    <w:rsid w:val="00C3403B"/>
    <w:rsid w:val="00C437F4"/>
    <w:rsid w:val="00C44235"/>
    <w:rsid w:val="00C46A75"/>
    <w:rsid w:val="00C5040E"/>
    <w:rsid w:val="00C57C42"/>
    <w:rsid w:val="00C601A4"/>
    <w:rsid w:val="00C732E9"/>
    <w:rsid w:val="00C76B3F"/>
    <w:rsid w:val="00C8516E"/>
    <w:rsid w:val="00C96637"/>
    <w:rsid w:val="00C9685D"/>
    <w:rsid w:val="00CA1917"/>
    <w:rsid w:val="00CA32FB"/>
    <w:rsid w:val="00CA64F3"/>
    <w:rsid w:val="00CB70EB"/>
    <w:rsid w:val="00CC692E"/>
    <w:rsid w:val="00CC7431"/>
    <w:rsid w:val="00CE19CE"/>
    <w:rsid w:val="00D0761C"/>
    <w:rsid w:val="00D10034"/>
    <w:rsid w:val="00D177C3"/>
    <w:rsid w:val="00D21692"/>
    <w:rsid w:val="00D32078"/>
    <w:rsid w:val="00D3332D"/>
    <w:rsid w:val="00D401A5"/>
    <w:rsid w:val="00D57B3C"/>
    <w:rsid w:val="00D63E91"/>
    <w:rsid w:val="00D656D5"/>
    <w:rsid w:val="00D8638C"/>
    <w:rsid w:val="00D92530"/>
    <w:rsid w:val="00D92890"/>
    <w:rsid w:val="00D92B48"/>
    <w:rsid w:val="00DA0A47"/>
    <w:rsid w:val="00DB314E"/>
    <w:rsid w:val="00DB538A"/>
    <w:rsid w:val="00DC5AA6"/>
    <w:rsid w:val="00DD20CB"/>
    <w:rsid w:val="00DD5DE1"/>
    <w:rsid w:val="00DE0B13"/>
    <w:rsid w:val="00E13CD3"/>
    <w:rsid w:val="00E16C47"/>
    <w:rsid w:val="00E200DE"/>
    <w:rsid w:val="00E42C9B"/>
    <w:rsid w:val="00EA0D15"/>
    <w:rsid w:val="00EA1DA3"/>
    <w:rsid w:val="00EA32C2"/>
    <w:rsid w:val="00EE54C4"/>
    <w:rsid w:val="00F14FAE"/>
    <w:rsid w:val="00F1758A"/>
    <w:rsid w:val="00F25BB6"/>
    <w:rsid w:val="00F27D60"/>
    <w:rsid w:val="00F34875"/>
    <w:rsid w:val="00F351EE"/>
    <w:rsid w:val="00F44DA6"/>
    <w:rsid w:val="00F51DE3"/>
    <w:rsid w:val="00F66408"/>
    <w:rsid w:val="00F85951"/>
    <w:rsid w:val="00F965B0"/>
    <w:rsid w:val="00FB145C"/>
    <w:rsid w:val="00FB3555"/>
    <w:rsid w:val="00FB3911"/>
    <w:rsid w:val="00FB4EC3"/>
    <w:rsid w:val="00FD150C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93A8C"/>
  <w15:chartTrackingRefBased/>
  <w15:docId w15:val="{774405A4-8A9D-7246-AB5B-02AACE93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Standard">
    <w:name w:val="Normal"/>
    <w:qFormat/>
    <w:rsid w:val="003E74AA"/>
    <w:rPr>
      <w:sz w:val="24"/>
      <w:lang w:val="en-US"/>
    </w:rPr>
  </w:style>
  <w:style w:type="paragraph" w:styleId="berschrift1">
    <w:name w:val="heading 1"/>
    <w:basedOn w:val="Standard"/>
    <w:link w:val="berschrift1Zchn"/>
    <w:uiPriority w:val="99"/>
    <w:qFormat/>
    <w:rsid w:val="00D928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C966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D92890"/>
    <w:rPr>
      <w:rFonts w:cs="Times New Roman"/>
      <w:b/>
      <w:bCs/>
      <w:kern w:val="36"/>
      <w:sz w:val="48"/>
      <w:szCs w:val="48"/>
    </w:rPr>
  </w:style>
  <w:style w:type="paragraph" w:styleId="Titel">
    <w:name w:val="Title"/>
    <w:basedOn w:val="Standard"/>
    <w:link w:val="TitelZchn"/>
    <w:uiPriority w:val="99"/>
    <w:qFormat/>
    <w:rsid w:val="003E74AA"/>
    <w:pPr>
      <w:jc w:val="center"/>
    </w:pPr>
    <w:rPr>
      <w:b/>
      <w:lang w:val="de-DE"/>
    </w:rPr>
  </w:style>
  <w:style w:type="character" w:customStyle="1" w:styleId="TitelZchn">
    <w:name w:val="Titel Zchn"/>
    <w:link w:val="Titel"/>
    <w:uiPriority w:val="10"/>
    <w:rsid w:val="00417BA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Untertitel">
    <w:name w:val="Subtitle"/>
    <w:basedOn w:val="Standard"/>
    <w:link w:val="UntertitelZchn"/>
    <w:uiPriority w:val="99"/>
    <w:qFormat/>
    <w:rsid w:val="003E74AA"/>
    <w:rPr>
      <w:b/>
      <w:lang w:val="de-DE"/>
    </w:rPr>
  </w:style>
  <w:style w:type="character" w:customStyle="1" w:styleId="UntertitelZchn">
    <w:name w:val="Untertitel Zchn"/>
    <w:link w:val="Untertitel"/>
    <w:uiPriority w:val="11"/>
    <w:rsid w:val="00417BAC"/>
    <w:rPr>
      <w:rFonts w:ascii="Cambria" w:eastAsia="Times New Roman" w:hAnsi="Cambria" w:cs="Times New Roman"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99"/>
    <w:semiHidden/>
    <w:rsid w:val="003E74AA"/>
    <w:pPr>
      <w:jc w:val="both"/>
    </w:pPr>
    <w:rPr>
      <w:lang w:val="de-DE"/>
    </w:rPr>
  </w:style>
  <w:style w:type="character" w:customStyle="1" w:styleId="TextkrperZchn">
    <w:name w:val="Textkörper Zchn"/>
    <w:link w:val="Textkrper"/>
    <w:uiPriority w:val="99"/>
    <w:semiHidden/>
    <w:rsid w:val="00417BAC"/>
    <w:rPr>
      <w:sz w:val="24"/>
      <w:szCs w:val="20"/>
      <w:lang w:val="en-US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D92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e-DE"/>
    </w:rPr>
  </w:style>
  <w:style w:type="character" w:customStyle="1" w:styleId="HTMLVorformatiertZchn">
    <w:name w:val="HTML Vorformatiert Zchn"/>
    <w:link w:val="HTMLVorformatiert"/>
    <w:uiPriority w:val="99"/>
    <w:semiHidden/>
    <w:locked/>
    <w:rsid w:val="00D92890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rsid w:val="001470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17BAC"/>
    <w:rPr>
      <w:sz w:val="0"/>
      <w:szCs w:val="0"/>
      <w:lang w:val="en-US"/>
    </w:rPr>
  </w:style>
  <w:style w:type="character" w:styleId="Kommentarzeichen">
    <w:name w:val="annotation reference"/>
    <w:uiPriority w:val="99"/>
    <w:semiHidden/>
    <w:rsid w:val="001470B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470B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417BAC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470B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17BAC"/>
    <w:rPr>
      <w:b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EA0D1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33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3332D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333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3332D"/>
    <w:rPr>
      <w:sz w:val="24"/>
      <w:lang w:val="en-US"/>
    </w:rPr>
  </w:style>
  <w:style w:type="paragraph" w:customStyle="1" w:styleId="Default">
    <w:name w:val="Default"/>
    <w:rsid w:val="00EE54C4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</w:rPr>
  </w:style>
  <w:style w:type="character" w:customStyle="1" w:styleId="st">
    <w:name w:val="st"/>
    <w:basedOn w:val="Absatz-Standardschriftart"/>
    <w:rsid w:val="004351DD"/>
  </w:style>
  <w:style w:type="character" w:customStyle="1" w:styleId="berschrift3Zchn">
    <w:name w:val="Überschrift 3 Zchn"/>
    <w:basedOn w:val="Absatz-Standardschriftart"/>
    <w:link w:val="berschrift3"/>
    <w:semiHidden/>
    <w:rsid w:val="00C966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tagtrans">
    <w:name w:val="tag_trans"/>
    <w:basedOn w:val="Absatz-Standardschriftart"/>
    <w:rsid w:val="00C96637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968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C5C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u-dresden.de/ing/maschinenwesen/itm/forschung/forschungsprojekte/sonderforschungsbereich-transregio-sfb-trr-28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stian.nebel@mailbox.tu-dresden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u-dresden.de/karriere/datenschutzhinweis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lores.unu.edu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u@mailbox.tu-dresden.de" TargetMode="External"/><Relationship Id="rId10" Type="http://schemas.openxmlformats.org/officeDocument/2006/relationships/hyperlink" Target="https://tu-dresden.de/bu/bauingenieurwesen/imb/das-institut/news/sonderforschungsbereich-transregio-280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ecuremail.tu-dresd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3DBA6-1CB5-4DDD-A2A9-41076957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Folgende Stellen sind zu besetzen:</vt:lpstr>
      <vt:lpstr>Folgende Stellen sind zu besetzen:</vt:lpstr>
    </vt:vector>
  </TitlesOfParts>
  <Company>TUD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Stellen sind zu besetzen:</dc:title>
  <dc:subject/>
  <dc:creator>LS Marketing</dc:creator>
  <cp:keywords/>
  <cp:lastModifiedBy>Sonja Buchholtz-Postert</cp:lastModifiedBy>
  <cp:revision>2</cp:revision>
  <cp:lastPrinted>2020-10-13T12:39:00Z</cp:lastPrinted>
  <dcterms:created xsi:type="dcterms:W3CDTF">2020-10-19T06:46:00Z</dcterms:created>
  <dcterms:modified xsi:type="dcterms:W3CDTF">2020-10-19T06:46:00Z</dcterms:modified>
</cp:coreProperties>
</file>