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19731" w14:textId="77777777" w:rsidR="00384A14" w:rsidRPr="007801A5" w:rsidRDefault="00384A14" w:rsidP="007801A5">
      <w:pPr>
        <w:pStyle w:val="Textkrper"/>
        <w:spacing w:line="276" w:lineRule="auto"/>
        <w:jc w:val="center"/>
        <w:rPr>
          <w:rFonts w:ascii="Open Sans" w:hAnsi="Open Sans" w:cs="Open Sans"/>
          <w:b/>
          <w:bCs/>
          <w:sz w:val="20"/>
          <w:szCs w:val="20"/>
          <w:lang w:val="en-US"/>
        </w:rPr>
      </w:pPr>
    </w:p>
    <w:p w14:paraId="1C91DABD" w14:textId="77777777" w:rsidR="00597A5F" w:rsidRPr="007801A5" w:rsidRDefault="00597A5F" w:rsidP="007801A5">
      <w:pPr>
        <w:pStyle w:val="Textkrper"/>
        <w:spacing w:line="276" w:lineRule="auto"/>
        <w:jc w:val="center"/>
        <w:rPr>
          <w:rFonts w:ascii="Open Sans" w:hAnsi="Open Sans" w:cs="Open Sans"/>
          <w:b/>
          <w:bCs/>
          <w:sz w:val="20"/>
          <w:szCs w:val="20"/>
          <w:lang w:val="en-US"/>
        </w:rPr>
      </w:pPr>
      <w:r w:rsidRPr="007801A5">
        <w:rPr>
          <w:rFonts w:ascii="Open Sans" w:hAnsi="Open Sans" w:cs="Open Sans"/>
          <w:b/>
          <w:bCs/>
          <w:sz w:val="20"/>
          <w:szCs w:val="20"/>
          <w:lang w:val="en-US"/>
        </w:rPr>
        <w:t xml:space="preserve">Letter of Intent </w:t>
      </w:r>
    </w:p>
    <w:p w14:paraId="22815762" w14:textId="77777777" w:rsidR="00597A5F" w:rsidRPr="007801A5" w:rsidRDefault="00597A5F" w:rsidP="007801A5">
      <w:pPr>
        <w:pStyle w:val="Textkrper"/>
        <w:spacing w:line="276" w:lineRule="auto"/>
        <w:jc w:val="center"/>
        <w:rPr>
          <w:rFonts w:ascii="Open Sans" w:hAnsi="Open Sans" w:cs="Open Sans"/>
          <w:b/>
          <w:bCs/>
          <w:sz w:val="20"/>
          <w:szCs w:val="20"/>
          <w:lang w:val="en-US"/>
        </w:rPr>
      </w:pPr>
      <w:proofErr w:type="gramStart"/>
      <w:r w:rsidRPr="007801A5">
        <w:rPr>
          <w:rFonts w:ascii="Open Sans" w:hAnsi="Open Sans" w:cs="Open Sans"/>
          <w:b/>
          <w:bCs/>
          <w:sz w:val="20"/>
          <w:szCs w:val="20"/>
          <w:lang w:val="en-US"/>
        </w:rPr>
        <w:t>between</w:t>
      </w:r>
      <w:proofErr w:type="gramEnd"/>
      <w:r w:rsidRPr="007801A5">
        <w:rPr>
          <w:rFonts w:ascii="Open Sans" w:hAnsi="Open Sans" w:cs="Open Sans"/>
          <w:b/>
          <w:bCs/>
          <w:sz w:val="20"/>
          <w:szCs w:val="20"/>
          <w:lang w:val="en-US"/>
        </w:rPr>
        <w:t xml:space="preserve"> the</w:t>
      </w:r>
    </w:p>
    <w:p w14:paraId="57021275" w14:textId="77777777" w:rsidR="00384A14" w:rsidRPr="007801A5" w:rsidRDefault="00384A14" w:rsidP="007801A5">
      <w:pPr>
        <w:pStyle w:val="Textkrper"/>
        <w:spacing w:line="276" w:lineRule="auto"/>
        <w:jc w:val="center"/>
        <w:rPr>
          <w:rFonts w:ascii="Open Sans" w:hAnsi="Open Sans" w:cs="Open Sans"/>
          <w:sz w:val="20"/>
          <w:szCs w:val="20"/>
          <w:lang w:val="en-US"/>
        </w:rPr>
      </w:pPr>
      <w:r w:rsidRPr="007801A5">
        <w:rPr>
          <w:rFonts w:ascii="Open Sans" w:hAnsi="Open Sans" w:cs="Open Sans"/>
          <w:sz w:val="20"/>
          <w:szCs w:val="20"/>
          <w:lang w:val="en-US"/>
        </w:rPr>
        <w:t xml:space="preserve">‘Partner </w:t>
      </w:r>
      <w:r w:rsidR="00DA10AC">
        <w:rPr>
          <w:rFonts w:ascii="Open Sans" w:hAnsi="Open Sans" w:cs="Open Sans"/>
          <w:sz w:val="20"/>
          <w:szCs w:val="20"/>
          <w:lang w:val="en-US"/>
        </w:rPr>
        <w:t xml:space="preserve">Institute and Partner </w:t>
      </w:r>
      <w:r w:rsidRPr="007801A5">
        <w:rPr>
          <w:rFonts w:ascii="Open Sans" w:hAnsi="Open Sans" w:cs="Open Sans"/>
          <w:sz w:val="20"/>
          <w:szCs w:val="20"/>
          <w:lang w:val="en-US"/>
        </w:rPr>
        <w:t xml:space="preserve">University’ </w:t>
      </w:r>
    </w:p>
    <w:p w14:paraId="058AF3C4" w14:textId="77777777" w:rsidR="00384A14" w:rsidRPr="00103DFA" w:rsidRDefault="00384A14" w:rsidP="007801A5">
      <w:pPr>
        <w:pStyle w:val="Textkrper"/>
        <w:spacing w:line="276" w:lineRule="auto"/>
        <w:jc w:val="center"/>
        <w:rPr>
          <w:rFonts w:ascii="Open Sans" w:hAnsi="Open Sans" w:cs="Open Sans"/>
          <w:b/>
          <w:bCs/>
          <w:sz w:val="20"/>
          <w:szCs w:val="20"/>
          <w:lang w:val="en-GB"/>
        </w:rPr>
      </w:pPr>
      <w:proofErr w:type="gramStart"/>
      <w:r w:rsidRPr="00103DFA">
        <w:rPr>
          <w:rFonts w:ascii="Open Sans" w:hAnsi="Open Sans" w:cs="Open Sans"/>
          <w:b/>
          <w:bCs/>
          <w:sz w:val="20"/>
          <w:szCs w:val="20"/>
          <w:lang w:val="en-GB"/>
        </w:rPr>
        <w:t>and</w:t>
      </w:r>
      <w:proofErr w:type="gramEnd"/>
      <w:r w:rsidRPr="00103DFA">
        <w:rPr>
          <w:rFonts w:ascii="Open Sans" w:hAnsi="Open Sans" w:cs="Open Sans"/>
          <w:b/>
          <w:bCs/>
          <w:sz w:val="20"/>
          <w:szCs w:val="20"/>
          <w:lang w:val="en-GB"/>
        </w:rPr>
        <w:t xml:space="preserve"> </w:t>
      </w:r>
      <w:r w:rsidR="00103DFA" w:rsidRPr="00103DFA">
        <w:rPr>
          <w:rFonts w:ascii="Open Sans" w:hAnsi="Open Sans" w:cs="Open Sans"/>
          <w:bCs/>
          <w:i/>
          <w:sz w:val="20"/>
          <w:szCs w:val="20"/>
          <w:lang w:val="en-GB"/>
        </w:rPr>
        <w:t>(the)</w:t>
      </w:r>
    </w:p>
    <w:p w14:paraId="3EB650D6" w14:textId="77777777" w:rsidR="00384A14" w:rsidRPr="003F40DA" w:rsidRDefault="00103DFA" w:rsidP="003F40DA">
      <w:pPr>
        <w:pStyle w:val="Textkrper"/>
        <w:spacing w:line="276" w:lineRule="auto"/>
        <w:jc w:val="center"/>
        <w:rPr>
          <w:rFonts w:ascii="Open Sans" w:hAnsi="Open Sans" w:cs="Open Sans"/>
          <w:b/>
          <w:bCs/>
          <w:sz w:val="20"/>
          <w:szCs w:val="20"/>
          <w:lang w:val="en-GB"/>
        </w:rPr>
      </w:pPr>
      <w:commentRangeStart w:id="0"/>
      <w:r w:rsidRPr="00103DFA">
        <w:rPr>
          <w:rFonts w:ascii="Open Sans" w:hAnsi="Open Sans" w:cs="Open Sans"/>
          <w:bCs/>
          <w:i/>
          <w:sz w:val="20"/>
          <w:szCs w:val="20"/>
          <w:lang w:val="en-GB"/>
        </w:rPr>
        <w:t xml:space="preserve">(Institute of) </w:t>
      </w:r>
      <w:proofErr w:type="spellStart"/>
      <w:r w:rsidR="00384A14" w:rsidRPr="003F40DA">
        <w:rPr>
          <w:rFonts w:ascii="Open Sans" w:hAnsi="Open Sans" w:cs="Open Sans"/>
          <w:b/>
          <w:bCs/>
          <w:sz w:val="20"/>
          <w:szCs w:val="20"/>
          <w:lang w:val="en-GB"/>
        </w:rPr>
        <w:t>Technische</w:t>
      </w:r>
      <w:proofErr w:type="spellEnd"/>
      <w:r w:rsidR="00384A14" w:rsidRPr="003F40DA">
        <w:rPr>
          <w:rFonts w:ascii="Open Sans" w:hAnsi="Open Sans" w:cs="Open Sans"/>
          <w:b/>
          <w:bCs/>
          <w:sz w:val="20"/>
          <w:szCs w:val="20"/>
          <w:lang w:val="en-GB"/>
        </w:rPr>
        <w:t xml:space="preserve"> Universität Dresden</w:t>
      </w:r>
      <w:commentRangeEnd w:id="0"/>
      <w:r>
        <w:rPr>
          <w:rStyle w:val="Kommentarzeichen"/>
          <w:rFonts w:ascii="Times New Roman" w:hAnsi="Times New Roman" w:cs="Times New Roman"/>
        </w:rPr>
        <w:commentReference w:id="0"/>
      </w:r>
    </w:p>
    <w:p w14:paraId="73480924" w14:textId="77777777" w:rsidR="00597A5F" w:rsidRPr="003F40DA" w:rsidRDefault="00597A5F" w:rsidP="007801A5">
      <w:pPr>
        <w:pStyle w:val="Textkrper"/>
        <w:spacing w:line="276" w:lineRule="auto"/>
        <w:jc w:val="center"/>
        <w:rPr>
          <w:rFonts w:ascii="Open Sans" w:hAnsi="Open Sans" w:cs="Open Sans"/>
          <w:b/>
          <w:bCs/>
          <w:sz w:val="20"/>
          <w:szCs w:val="20"/>
          <w:lang w:val="en-GB"/>
        </w:rPr>
      </w:pPr>
    </w:p>
    <w:p w14:paraId="2D939D65" w14:textId="77777777" w:rsidR="00597A5F" w:rsidRPr="003F40DA" w:rsidRDefault="00597A5F" w:rsidP="007801A5">
      <w:pPr>
        <w:pStyle w:val="Textkrper"/>
        <w:spacing w:line="276" w:lineRule="auto"/>
        <w:jc w:val="center"/>
        <w:rPr>
          <w:rFonts w:ascii="Open Sans" w:hAnsi="Open Sans" w:cs="Open Sans"/>
          <w:b/>
          <w:bCs/>
          <w:sz w:val="20"/>
          <w:szCs w:val="20"/>
          <w:lang w:val="en-GB"/>
        </w:rPr>
      </w:pPr>
    </w:p>
    <w:p w14:paraId="1309F426" w14:textId="77777777" w:rsidR="00103DFA" w:rsidRPr="00103DFA" w:rsidRDefault="00597A5F" w:rsidP="00103DFA">
      <w:pPr>
        <w:pStyle w:val="Textkrper"/>
        <w:spacing w:line="276" w:lineRule="auto"/>
        <w:jc w:val="center"/>
        <w:rPr>
          <w:rFonts w:ascii="Open Sans" w:hAnsi="Open Sans" w:cs="Open Sans"/>
          <w:b/>
          <w:bCs/>
          <w:sz w:val="20"/>
          <w:szCs w:val="20"/>
          <w:lang w:val="en-GB"/>
        </w:rPr>
      </w:pPr>
      <w:r w:rsidRPr="007801A5">
        <w:rPr>
          <w:rFonts w:ascii="Open Sans" w:hAnsi="Open Sans" w:cs="Open Sans"/>
          <w:sz w:val="20"/>
          <w:szCs w:val="20"/>
          <w:lang w:val="en-US"/>
        </w:rPr>
        <w:t xml:space="preserve">In order to extend the effective and mutually beneficial cooperation and develop academic and cultural exchange in education, research and other areas, the </w:t>
      </w:r>
      <w:r w:rsidR="00384A14" w:rsidRPr="007801A5">
        <w:rPr>
          <w:rFonts w:ascii="Open Sans" w:hAnsi="Open Sans" w:cs="Open Sans"/>
          <w:sz w:val="20"/>
          <w:szCs w:val="20"/>
          <w:lang w:val="en-US"/>
        </w:rPr>
        <w:t>‘Partner University’</w:t>
      </w:r>
      <w:r w:rsidRPr="007801A5">
        <w:rPr>
          <w:rFonts w:ascii="Open Sans" w:hAnsi="Open Sans" w:cs="Open Sans"/>
          <w:sz w:val="20"/>
          <w:szCs w:val="20"/>
          <w:lang w:val="en-US"/>
        </w:rPr>
        <w:t xml:space="preserve"> and </w:t>
      </w:r>
      <w:r w:rsidR="00103DFA" w:rsidRPr="00103DFA">
        <w:rPr>
          <w:rFonts w:ascii="Open Sans" w:hAnsi="Open Sans" w:cs="Open Sans"/>
          <w:bCs/>
          <w:i/>
          <w:sz w:val="20"/>
          <w:szCs w:val="20"/>
          <w:lang w:val="en-GB"/>
        </w:rPr>
        <w:t>(the</w:t>
      </w:r>
    </w:p>
    <w:p w14:paraId="7FE82214" w14:textId="77777777" w:rsidR="00597A5F" w:rsidRPr="007801A5" w:rsidRDefault="00103DFA" w:rsidP="00103DFA">
      <w:pPr>
        <w:pStyle w:val="Textkrper"/>
        <w:spacing w:line="276" w:lineRule="auto"/>
        <w:rPr>
          <w:rFonts w:ascii="Open Sans" w:hAnsi="Open Sans" w:cs="Open Sans"/>
          <w:sz w:val="20"/>
          <w:szCs w:val="20"/>
          <w:lang w:val="en-US"/>
        </w:rPr>
      </w:pPr>
      <w:r w:rsidRPr="00103DFA">
        <w:rPr>
          <w:rFonts w:ascii="Open Sans" w:hAnsi="Open Sans" w:cs="Open Sans"/>
          <w:bCs/>
          <w:i/>
          <w:sz w:val="20"/>
          <w:szCs w:val="20"/>
          <w:lang w:val="en-GB"/>
        </w:rPr>
        <w:t>Institute of)</w:t>
      </w:r>
      <w:r>
        <w:rPr>
          <w:rFonts w:ascii="Open Sans" w:hAnsi="Open Sans" w:cs="Open Sans"/>
          <w:bCs/>
          <w:i/>
          <w:sz w:val="20"/>
          <w:szCs w:val="20"/>
          <w:lang w:val="en-GB"/>
        </w:rPr>
        <w:t xml:space="preserve"> </w:t>
      </w:r>
      <w:proofErr w:type="spellStart"/>
      <w:r w:rsidR="00597A5F" w:rsidRPr="007801A5">
        <w:rPr>
          <w:rFonts w:ascii="Open Sans" w:hAnsi="Open Sans" w:cs="Open Sans"/>
          <w:sz w:val="20"/>
          <w:szCs w:val="20"/>
          <w:lang w:val="en-US"/>
        </w:rPr>
        <w:t>Technische</w:t>
      </w:r>
      <w:proofErr w:type="spellEnd"/>
      <w:r w:rsidR="00597A5F" w:rsidRPr="007801A5">
        <w:rPr>
          <w:rFonts w:ascii="Open Sans" w:hAnsi="Open Sans" w:cs="Open Sans"/>
          <w:sz w:val="20"/>
          <w:szCs w:val="20"/>
          <w:lang w:val="en-US"/>
        </w:rPr>
        <w:t xml:space="preserve"> Universität Dresden hereby intend to cooperate toward the internationalization of higher education.</w:t>
      </w:r>
    </w:p>
    <w:p w14:paraId="07705606" w14:textId="77777777" w:rsidR="00597A5F" w:rsidRPr="007801A5" w:rsidRDefault="00597A5F" w:rsidP="007801A5">
      <w:pPr>
        <w:pStyle w:val="Textkrper"/>
        <w:spacing w:line="276" w:lineRule="auto"/>
        <w:rPr>
          <w:rFonts w:ascii="Open Sans" w:hAnsi="Open Sans" w:cs="Open Sans"/>
          <w:sz w:val="20"/>
          <w:szCs w:val="20"/>
          <w:lang w:val="en-US"/>
        </w:rPr>
      </w:pPr>
    </w:p>
    <w:p w14:paraId="7BA0E849" w14:textId="77777777" w:rsidR="00597A5F" w:rsidRPr="007801A5" w:rsidRDefault="00597A5F" w:rsidP="007801A5">
      <w:pPr>
        <w:pStyle w:val="Textkrper"/>
        <w:spacing w:line="276" w:lineRule="auto"/>
        <w:rPr>
          <w:rFonts w:ascii="Open Sans" w:hAnsi="Open Sans" w:cs="Open Sans"/>
          <w:sz w:val="20"/>
          <w:szCs w:val="20"/>
          <w:lang w:val="en-US"/>
        </w:rPr>
      </w:pPr>
      <w:r w:rsidRPr="007801A5">
        <w:rPr>
          <w:rFonts w:ascii="Open Sans" w:hAnsi="Open Sans" w:cs="Open Sans"/>
          <w:sz w:val="20"/>
          <w:szCs w:val="20"/>
          <w:lang w:val="en-US"/>
        </w:rPr>
        <w:t xml:space="preserve">The areas of cooperation will include any program offered at either university which is felt to promote the above-mentioned goals. However, any specific program shall be subject to mutual consent, availability of funds and the approval of both universities. Such programs may include: </w:t>
      </w:r>
    </w:p>
    <w:p w14:paraId="66FC3CFE" w14:textId="77777777" w:rsidR="00597A5F" w:rsidRPr="007801A5" w:rsidRDefault="00597A5F" w:rsidP="007801A5">
      <w:pPr>
        <w:pStyle w:val="Textkrper"/>
        <w:spacing w:line="276" w:lineRule="auto"/>
        <w:rPr>
          <w:rFonts w:ascii="Open Sans" w:hAnsi="Open Sans" w:cs="Open Sans"/>
          <w:sz w:val="20"/>
          <w:szCs w:val="20"/>
          <w:lang w:val="en-US"/>
        </w:rPr>
      </w:pPr>
    </w:p>
    <w:p w14:paraId="75BCBB81" w14:textId="77777777" w:rsidR="00597A5F" w:rsidRPr="007801A5" w:rsidRDefault="00597A5F" w:rsidP="007801A5">
      <w:pPr>
        <w:pStyle w:val="Textkrper"/>
        <w:numPr>
          <w:ilvl w:val="0"/>
          <w:numId w:val="1"/>
        </w:numPr>
        <w:spacing w:line="276" w:lineRule="auto"/>
        <w:rPr>
          <w:rFonts w:ascii="Open Sans" w:hAnsi="Open Sans" w:cs="Open Sans"/>
          <w:sz w:val="20"/>
          <w:szCs w:val="20"/>
          <w:lang w:val="en-US"/>
        </w:rPr>
      </w:pPr>
      <w:r w:rsidRPr="007801A5">
        <w:rPr>
          <w:rFonts w:ascii="Open Sans" w:hAnsi="Open Sans" w:cs="Open Sans"/>
          <w:sz w:val="20"/>
          <w:szCs w:val="20"/>
          <w:lang w:val="en-US"/>
        </w:rPr>
        <w:t>exchange of faculty members</w:t>
      </w:r>
    </w:p>
    <w:p w14:paraId="64723EE5" w14:textId="77777777" w:rsidR="00597A5F" w:rsidRPr="007801A5" w:rsidRDefault="00597A5F" w:rsidP="007801A5">
      <w:pPr>
        <w:pStyle w:val="Textkrper"/>
        <w:numPr>
          <w:ilvl w:val="0"/>
          <w:numId w:val="1"/>
        </w:numPr>
        <w:spacing w:line="276" w:lineRule="auto"/>
        <w:rPr>
          <w:rFonts w:ascii="Open Sans" w:hAnsi="Open Sans" w:cs="Open Sans"/>
          <w:sz w:val="20"/>
          <w:szCs w:val="20"/>
          <w:lang w:val="en-US"/>
        </w:rPr>
      </w:pPr>
      <w:r w:rsidRPr="007801A5">
        <w:rPr>
          <w:rFonts w:ascii="Open Sans" w:hAnsi="Open Sans" w:cs="Open Sans"/>
          <w:sz w:val="20"/>
          <w:szCs w:val="20"/>
          <w:lang w:val="en-US"/>
        </w:rPr>
        <w:t>exchange of students</w:t>
      </w:r>
    </w:p>
    <w:p w14:paraId="0DE3BAED" w14:textId="77777777" w:rsidR="00597A5F" w:rsidRPr="007801A5" w:rsidRDefault="00597A5F" w:rsidP="007801A5">
      <w:pPr>
        <w:pStyle w:val="Textkrper"/>
        <w:numPr>
          <w:ilvl w:val="0"/>
          <w:numId w:val="1"/>
        </w:numPr>
        <w:spacing w:line="276" w:lineRule="auto"/>
        <w:rPr>
          <w:rFonts w:ascii="Open Sans" w:hAnsi="Open Sans" w:cs="Open Sans"/>
          <w:sz w:val="20"/>
          <w:szCs w:val="20"/>
          <w:lang w:val="en-US"/>
        </w:rPr>
      </w:pPr>
      <w:r w:rsidRPr="007801A5">
        <w:rPr>
          <w:rFonts w:ascii="Open Sans" w:hAnsi="Open Sans" w:cs="Open Sans"/>
          <w:sz w:val="20"/>
          <w:szCs w:val="20"/>
          <w:lang w:val="en-US"/>
        </w:rPr>
        <w:t>exchange of publications</w:t>
      </w:r>
    </w:p>
    <w:p w14:paraId="7486C081" w14:textId="77777777" w:rsidR="00597A5F" w:rsidRPr="007801A5" w:rsidRDefault="00597A5F" w:rsidP="007801A5">
      <w:pPr>
        <w:pStyle w:val="Textkrper"/>
        <w:numPr>
          <w:ilvl w:val="0"/>
          <w:numId w:val="1"/>
        </w:numPr>
        <w:spacing w:line="276" w:lineRule="auto"/>
        <w:rPr>
          <w:rFonts w:ascii="Open Sans" w:hAnsi="Open Sans" w:cs="Open Sans"/>
          <w:sz w:val="20"/>
          <w:szCs w:val="20"/>
          <w:lang w:val="en-US"/>
        </w:rPr>
      </w:pPr>
      <w:r w:rsidRPr="007801A5">
        <w:rPr>
          <w:rFonts w:ascii="Open Sans" w:hAnsi="Open Sans" w:cs="Open Sans"/>
          <w:sz w:val="20"/>
          <w:szCs w:val="20"/>
          <w:lang w:val="en-US"/>
        </w:rPr>
        <w:t>joint research projects</w:t>
      </w:r>
    </w:p>
    <w:p w14:paraId="70940DB8" w14:textId="77777777" w:rsidR="00597A5F" w:rsidRPr="007801A5" w:rsidRDefault="00597A5F" w:rsidP="007801A5">
      <w:pPr>
        <w:pStyle w:val="Textkrper"/>
        <w:numPr>
          <w:ilvl w:val="0"/>
          <w:numId w:val="1"/>
        </w:numPr>
        <w:spacing w:line="276" w:lineRule="auto"/>
        <w:rPr>
          <w:rFonts w:ascii="Open Sans" w:hAnsi="Open Sans" w:cs="Open Sans"/>
          <w:sz w:val="20"/>
          <w:szCs w:val="20"/>
          <w:lang w:val="en-US"/>
        </w:rPr>
      </w:pPr>
      <w:r w:rsidRPr="007801A5">
        <w:rPr>
          <w:rFonts w:ascii="Open Sans" w:hAnsi="Open Sans" w:cs="Open Sans"/>
          <w:sz w:val="20"/>
          <w:szCs w:val="20"/>
          <w:lang w:val="en-US"/>
        </w:rPr>
        <w:t>joint conferences</w:t>
      </w:r>
      <w:bookmarkStart w:id="1" w:name="_GoBack"/>
      <w:bookmarkEnd w:id="1"/>
    </w:p>
    <w:p w14:paraId="7ADF4B98" w14:textId="77777777" w:rsidR="00597A5F" w:rsidRPr="007801A5" w:rsidRDefault="00597A5F" w:rsidP="007801A5">
      <w:pPr>
        <w:pStyle w:val="Textkrper"/>
        <w:numPr>
          <w:ilvl w:val="0"/>
          <w:numId w:val="1"/>
        </w:numPr>
        <w:spacing w:line="276" w:lineRule="auto"/>
        <w:rPr>
          <w:rFonts w:ascii="Open Sans" w:hAnsi="Open Sans" w:cs="Open Sans"/>
          <w:sz w:val="20"/>
          <w:szCs w:val="20"/>
          <w:lang w:val="en-US"/>
        </w:rPr>
      </w:pPr>
      <w:r w:rsidRPr="007801A5">
        <w:rPr>
          <w:rFonts w:ascii="Open Sans" w:hAnsi="Open Sans" w:cs="Open Sans"/>
          <w:sz w:val="20"/>
          <w:szCs w:val="20"/>
          <w:lang w:val="en-US"/>
        </w:rPr>
        <w:t>joint teaching projects</w:t>
      </w:r>
    </w:p>
    <w:p w14:paraId="6363FAE1" w14:textId="77777777" w:rsidR="00597A5F" w:rsidRPr="007801A5" w:rsidRDefault="00597A5F" w:rsidP="007801A5">
      <w:pPr>
        <w:pStyle w:val="Textkrper"/>
        <w:numPr>
          <w:ilvl w:val="0"/>
          <w:numId w:val="1"/>
        </w:numPr>
        <w:spacing w:line="276" w:lineRule="auto"/>
        <w:rPr>
          <w:rFonts w:ascii="Open Sans" w:hAnsi="Open Sans" w:cs="Open Sans"/>
          <w:sz w:val="20"/>
          <w:szCs w:val="20"/>
          <w:lang w:val="en-US"/>
        </w:rPr>
      </w:pPr>
      <w:proofErr w:type="gramStart"/>
      <w:r w:rsidRPr="007801A5">
        <w:rPr>
          <w:rFonts w:ascii="Open Sans" w:hAnsi="Open Sans" w:cs="Open Sans"/>
          <w:sz w:val="20"/>
          <w:szCs w:val="20"/>
          <w:lang w:val="en-US"/>
        </w:rPr>
        <w:t>joint</w:t>
      </w:r>
      <w:proofErr w:type="gramEnd"/>
      <w:r w:rsidRPr="007801A5">
        <w:rPr>
          <w:rFonts w:ascii="Open Sans" w:hAnsi="Open Sans" w:cs="Open Sans"/>
          <w:sz w:val="20"/>
          <w:szCs w:val="20"/>
          <w:lang w:val="en-US"/>
        </w:rPr>
        <w:t xml:space="preserve"> cultural programs.</w:t>
      </w:r>
    </w:p>
    <w:p w14:paraId="0D9C82E7" w14:textId="77777777" w:rsidR="00597A5F" w:rsidRPr="007801A5" w:rsidRDefault="00597A5F" w:rsidP="007801A5">
      <w:pPr>
        <w:pStyle w:val="Textkrper"/>
        <w:spacing w:line="276" w:lineRule="auto"/>
        <w:rPr>
          <w:rFonts w:ascii="Open Sans" w:hAnsi="Open Sans" w:cs="Open Sans"/>
          <w:sz w:val="20"/>
          <w:szCs w:val="20"/>
          <w:lang w:val="en-US"/>
        </w:rPr>
      </w:pPr>
    </w:p>
    <w:p w14:paraId="48568061" w14:textId="77777777" w:rsidR="00597A5F" w:rsidRPr="007801A5" w:rsidRDefault="00597A5F" w:rsidP="007801A5">
      <w:pPr>
        <w:pStyle w:val="Textkrper"/>
        <w:spacing w:line="276" w:lineRule="auto"/>
        <w:rPr>
          <w:rFonts w:ascii="Open Sans" w:hAnsi="Open Sans" w:cs="Open Sans"/>
          <w:sz w:val="20"/>
          <w:szCs w:val="20"/>
          <w:lang w:val="en-US"/>
        </w:rPr>
      </w:pPr>
      <w:r w:rsidRPr="007801A5">
        <w:rPr>
          <w:rFonts w:ascii="Open Sans" w:hAnsi="Open Sans" w:cs="Open Sans"/>
          <w:sz w:val="20"/>
          <w:szCs w:val="20"/>
          <w:lang w:val="en-US"/>
        </w:rPr>
        <w:t>The terms of such mutual assistance and cooperation shall be discussed and agreed upon in writing by the responsible authority of each university prior to the initiation of any particular program or activity.</w:t>
      </w:r>
    </w:p>
    <w:p w14:paraId="3987E660" w14:textId="77777777" w:rsidR="00CE3C69" w:rsidRPr="007801A5" w:rsidRDefault="00CE3C69" w:rsidP="007801A5">
      <w:pPr>
        <w:pStyle w:val="Textkrper"/>
        <w:spacing w:line="276" w:lineRule="auto"/>
        <w:jc w:val="left"/>
        <w:rPr>
          <w:rFonts w:ascii="Open Sans" w:hAnsi="Open Sans" w:cs="Open Sans"/>
          <w:sz w:val="20"/>
          <w:szCs w:val="20"/>
          <w:lang w:val="en-US"/>
        </w:rPr>
      </w:pPr>
      <w:r w:rsidRPr="007801A5">
        <w:rPr>
          <w:rFonts w:ascii="Open Sans" w:hAnsi="Open Sans" w:cs="Open Sans"/>
          <w:sz w:val="20"/>
          <w:szCs w:val="20"/>
          <w:lang w:val="en-US"/>
        </w:rPr>
        <w:br/>
        <w:t>This letter of intent shall take effect upon approval by both parties and shall remain in eff</w:t>
      </w:r>
      <w:r w:rsidR="0084021B" w:rsidRPr="007801A5">
        <w:rPr>
          <w:rFonts w:ascii="Open Sans" w:hAnsi="Open Sans" w:cs="Open Sans"/>
          <w:sz w:val="20"/>
          <w:szCs w:val="20"/>
          <w:lang w:val="en-US"/>
        </w:rPr>
        <w:t>ect for an initial period of two</w:t>
      </w:r>
      <w:r w:rsidRPr="007801A5">
        <w:rPr>
          <w:rFonts w:ascii="Open Sans" w:hAnsi="Open Sans" w:cs="Open Sans"/>
          <w:sz w:val="20"/>
          <w:szCs w:val="20"/>
          <w:lang w:val="en-US"/>
        </w:rPr>
        <w:t xml:space="preserve"> year</w:t>
      </w:r>
      <w:r w:rsidR="0084021B" w:rsidRPr="007801A5">
        <w:rPr>
          <w:rFonts w:ascii="Open Sans" w:hAnsi="Open Sans" w:cs="Open Sans"/>
          <w:sz w:val="20"/>
          <w:szCs w:val="20"/>
          <w:lang w:val="en-US"/>
        </w:rPr>
        <w:t>s</w:t>
      </w:r>
      <w:r w:rsidRPr="007801A5">
        <w:rPr>
          <w:rFonts w:ascii="Open Sans" w:hAnsi="Open Sans" w:cs="Open Sans"/>
          <w:sz w:val="20"/>
          <w:szCs w:val="20"/>
          <w:lang w:val="en-US"/>
        </w:rPr>
        <w:t xml:space="preserve">. Thereafter it shall be reviewed by taking into consideration the results achieved during this period of time. After a positive evaluation by the respective committees of both universities it can lead to a formal co-operation agreement.  </w:t>
      </w:r>
    </w:p>
    <w:p w14:paraId="2D9DC240" w14:textId="77777777" w:rsidR="0084021B" w:rsidRPr="007801A5" w:rsidRDefault="0084021B" w:rsidP="007801A5">
      <w:pPr>
        <w:pStyle w:val="Textkrper"/>
        <w:spacing w:line="276" w:lineRule="auto"/>
        <w:jc w:val="left"/>
        <w:rPr>
          <w:rFonts w:ascii="Open Sans" w:hAnsi="Open Sans" w:cs="Open Sans"/>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6"/>
        <w:gridCol w:w="4546"/>
      </w:tblGrid>
      <w:tr w:rsidR="0084021B" w:rsidRPr="007801A5" w14:paraId="25DAB2AA" w14:textId="77777777" w:rsidTr="0084021B">
        <w:tc>
          <w:tcPr>
            <w:tcW w:w="4606" w:type="dxa"/>
          </w:tcPr>
          <w:p w14:paraId="1831CEC5" w14:textId="77777777" w:rsidR="00384A14" w:rsidRPr="007801A5" w:rsidRDefault="00384A14" w:rsidP="007801A5">
            <w:pPr>
              <w:pStyle w:val="Textkrper"/>
              <w:spacing w:line="276" w:lineRule="auto"/>
              <w:jc w:val="left"/>
              <w:rPr>
                <w:rFonts w:ascii="Open Sans" w:hAnsi="Open Sans" w:cs="Open Sans"/>
                <w:sz w:val="20"/>
                <w:szCs w:val="20"/>
                <w:lang w:val="en-US"/>
              </w:rPr>
            </w:pPr>
          </w:p>
          <w:p w14:paraId="49D613EA" w14:textId="77777777" w:rsidR="0084021B" w:rsidRPr="007801A5" w:rsidRDefault="0084021B" w:rsidP="007801A5">
            <w:pPr>
              <w:pStyle w:val="Textkrper"/>
              <w:spacing w:line="276" w:lineRule="auto"/>
              <w:jc w:val="left"/>
              <w:rPr>
                <w:rFonts w:ascii="Open Sans" w:hAnsi="Open Sans" w:cs="Open Sans"/>
                <w:sz w:val="20"/>
                <w:szCs w:val="20"/>
                <w:lang w:val="en-US"/>
              </w:rPr>
            </w:pPr>
            <w:r w:rsidRPr="007801A5">
              <w:rPr>
                <w:rFonts w:ascii="Open Sans" w:hAnsi="Open Sans" w:cs="Open Sans"/>
                <w:sz w:val="20"/>
                <w:szCs w:val="20"/>
                <w:lang w:val="en-US"/>
              </w:rPr>
              <w:t>Place, date</w:t>
            </w:r>
            <w:r w:rsidRPr="007801A5">
              <w:rPr>
                <w:rFonts w:ascii="Open Sans" w:hAnsi="Open Sans" w:cs="Open Sans"/>
                <w:sz w:val="20"/>
                <w:szCs w:val="20"/>
                <w:lang w:val="en-US"/>
              </w:rPr>
              <w:tab/>
            </w:r>
          </w:p>
        </w:tc>
        <w:tc>
          <w:tcPr>
            <w:tcW w:w="4606" w:type="dxa"/>
          </w:tcPr>
          <w:p w14:paraId="34C6C243" w14:textId="77777777" w:rsidR="00384A14" w:rsidRPr="007801A5" w:rsidRDefault="00384A14" w:rsidP="007801A5">
            <w:pPr>
              <w:pStyle w:val="Textkrper"/>
              <w:spacing w:line="276" w:lineRule="auto"/>
              <w:jc w:val="left"/>
              <w:rPr>
                <w:rFonts w:ascii="Open Sans" w:hAnsi="Open Sans" w:cs="Open Sans"/>
                <w:sz w:val="20"/>
                <w:szCs w:val="20"/>
                <w:lang w:val="en-US"/>
              </w:rPr>
            </w:pPr>
          </w:p>
          <w:p w14:paraId="48175E67" w14:textId="77777777" w:rsidR="0084021B" w:rsidRPr="007801A5" w:rsidRDefault="00384A14" w:rsidP="007801A5">
            <w:pPr>
              <w:pStyle w:val="Textkrper"/>
              <w:spacing w:line="276" w:lineRule="auto"/>
              <w:jc w:val="left"/>
              <w:rPr>
                <w:rFonts w:ascii="Open Sans" w:hAnsi="Open Sans" w:cs="Open Sans"/>
                <w:sz w:val="20"/>
                <w:szCs w:val="20"/>
                <w:lang w:val="en-US"/>
              </w:rPr>
            </w:pPr>
            <w:r w:rsidRPr="007801A5">
              <w:rPr>
                <w:rFonts w:ascii="Open Sans" w:hAnsi="Open Sans" w:cs="Open Sans"/>
                <w:sz w:val="20"/>
                <w:szCs w:val="20"/>
                <w:lang w:val="en-US"/>
              </w:rPr>
              <w:t>Place</w:t>
            </w:r>
            <w:r w:rsidR="0084021B" w:rsidRPr="007801A5">
              <w:rPr>
                <w:rFonts w:ascii="Open Sans" w:hAnsi="Open Sans" w:cs="Open Sans"/>
                <w:sz w:val="20"/>
                <w:szCs w:val="20"/>
                <w:lang w:val="en-US"/>
              </w:rPr>
              <w:t>,</w:t>
            </w:r>
            <w:r w:rsidR="00DA10AC">
              <w:rPr>
                <w:rFonts w:ascii="Open Sans" w:hAnsi="Open Sans" w:cs="Open Sans"/>
                <w:sz w:val="20"/>
                <w:szCs w:val="20"/>
                <w:lang w:val="en-US"/>
              </w:rPr>
              <w:t xml:space="preserve"> </w:t>
            </w:r>
            <w:r w:rsidRPr="007801A5">
              <w:rPr>
                <w:rFonts w:ascii="Open Sans" w:hAnsi="Open Sans" w:cs="Open Sans"/>
                <w:sz w:val="20"/>
                <w:szCs w:val="20"/>
                <w:lang w:val="en-US"/>
              </w:rPr>
              <w:t>date</w:t>
            </w:r>
          </w:p>
          <w:p w14:paraId="438D7BFF" w14:textId="77777777" w:rsidR="0084021B" w:rsidRPr="007801A5" w:rsidRDefault="0084021B" w:rsidP="007801A5">
            <w:pPr>
              <w:pStyle w:val="Textkrper"/>
              <w:spacing w:line="276" w:lineRule="auto"/>
              <w:jc w:val="left"/>
              <w:rPr>
                <w:rFonts w:ascii="Open Sans" w:hAnsi="Open Sans" w:cs="Open Sans"/>
                <w:sz w:val="20"/>
                <w:szCs w:val="20"/>
                <w:lang w:val="en-US"/>
              </w:rPr>
            </w:pPr>
          </w:p>
        </w:tc>
      </w:tr>
      <w:tr w:rsidR="0084021B" w:rsidRPr="00DA10AC" w14:paraId="178AADF4" w14:textId="77777777" w:rsidTr="0084021B">
        <w:tc>
          <w:tcPr>
            <w:tcW w:w="4606" w:type="dxa"/>
          </w:tcPr>
          <w:p w14:paraId="5204F31B" w14:textId="77777777" w:rsidR="00384A14" w:rsidRPr="007801A5" w:rsidRDefault="00384A14" w:rsidP="007801A5">
            <w:pPr>
              <w:pStyle w:val="Textkrper"/>
              <w:spacing w:line="276" w:lineRule="auto"/>
              <w:jc w:val="left"/>
              <w:rPr>
                <w:rFonts w:ascii="Open Sans" w:hAnsi="Open Sans" w:cs="Open Sans"/>
                <w:sz w:val="20"/>
                <w:szCs w:val="20"/>
              </w:rPr>
            </w:pPr>
          </w:p>
          <w:p w14:paraId="22EF3A5D" w14:textId="77777777" w:rsidR="00384A14" w:rsidRPr="007801A5" w:rsidRDefault="00384A14" w:rsidP="007801A5">
            <w:pPr>
              <w:pStyle w:val="Textkrper"/>
              <w:spacing w:line="276" w:lineRule="auto"/>
              <w:jc w:val="left"/>
              <w:rPr>
                <w:rFonts w:ascii="Open Sans" w:hAnsi="Open Sans" w:cs="Open Sans"/>
                <w:sz w:val="20"/>
                <w:szCs w:val="20"/>
              </w:rPr>
            </w:pPr>
            <w:r w:rsidRPr="007801A5">
              <w:rPr>
                <w:rFonts w:ascii="Open Sans" w:hAnsi="Open Sans" w:cs="Open Sans"/>
                <w:sz w:val="20"/>
                <w:szCs w:val="20"/>
                <w:lang w:val="en-US"/>
              </w:rPr>
              <w:t>President</w:t>
            </w:r>
            <w:r w:rsidRPr="007801A5">
              <w:rPr>
                <w:rFonts w:ascii="Open Sans" w:hAnsi="Open Sans" w:cs="Open Sans"/>
                <w:sz w:val="20"/>
                <w:szCs w:val="20"/>
              </w:rPr>
              <w:t xml:space="preserve"> </w:t>
            </w:r>
          </w:p>
          <w:p w14:paraId="4E9EB64F" w14:textId="77777777" w:rsidR="0084021B" w:rsidRPr="007801A5" w:rsidRDefault="00384A14" w:rsidP="007801A5">
            <w:pPr>
              <w:pStyle w:val="Textkrper"/>
              <w:spacing w:line="276" w:lineRule="auto"/>
              <w:jc w:val="left"/>
              <w:rPr>
                <w:rFonts w:ascii="Open Sans" w:hAnsi="Open Sans" w:cs="Open Sans"/>
                <w:sz w:val="20"/>
                <w:szCs w:val="20"/>
                <w:lang w:val="en-US"/>
              </w:rPr>
            </w:pPr>
            <w:r w:rsidRPr="007801A5">
              <w:rPr>
                <w:rFonts w:ascii="Open Sans" w:hAnsi="Open Sans" w:cs="Open Sans"/>
                <w:sz w:val="20"/>
                <w:szCs w:val="20"/>
              </w:rPr>
              <w:t xml:space="preserve">‘Partner University’ </w:t>
            </w:r>
          </w:p>
        </w:tc>
        <w:tc>
          <w:tcPr>
            <w:tcW w:w="4606" w:type="dxa"/>
          </w:tcPr>
          <w:p w14:paraId="39C4DB34" w14:textId="77777777" w:rsidR="00384A14" w:rsidRPr="007801A5" w:rsidRDefault="00384A14" w:rsidP="007801A5">
            <w:pPr>
              <w:pStyle w:val="Textkrper"/>
              <w:spacing w:line="276" w:lineRule="auto"/>
              <w:jc w:val="left"/>
              <w:rPr>
                <w:rFonts w:ascii="Open Sans" w:hAnsi="Open Sans" w:cs="Open Sans"/>
                <w:sz w:val="20"/>
                <w:szCs w:val="20"/>
                <w:lang w:val="en-US"/>
              </w:rPr>
            </w:pPr>
          </w:p>
          <w:p w14:paraId="501A1FF3" w14:textId="77777777" w:rsidR="003F40DA" w:rsidRPr="003F40DA" w:rsidRDefault="003F40DA" w:rsidP="003F40DA">
            <w:pPr>
              <w:pStyle w:val="Textkrper"/>
              <w:spacing w:line="276" w:lineRule="auto"/>
              <w:rPr>
                <w:rFonts w:ascii="Open Sans" w:hAnsi="Open Sans" w:cs="Open Sans"/>
                <w:sz w:val="20"/>
                <w:szCs w:val="20"/>
                <w:lang w:val="en-GB"/>
              </w:rPr>
            </w:pPr>
            <w:commentRangeStart w:id="2"/>
            <w:proofErr w:type="spellStart"/>
            <w:r w:rsidRPr="003F40DA">
              <w:rPr>
                <w:rFonts w:ascii="Open Sans" w:hAnsi="Open Sans" w:cs="Open Sans"/>
                <w:sz w:val="20"/>
                <w:szCs w:val="20"/>
                <w:lang w:val="en-GB"/>
              </w:rPr>
              <w:t>Prof.</w:t>
            </w:r>
            <w:proofErr w:type="spellEnd"/>
            <w:r w:rsidRPr="003F40DA">
              <w:rPr>
                <w:rFonts w:ascii="Open Sans" w:hAnsi="Open Sans" w:cs="Open Sans"/>
                <w:sz w:val="20"/>
                <w:szCs w:val="20"/>
                <w:lang w:val="en-GB"/>
              </w:rPr>
              <w:t xml:space="preserve"> </w:t>
            </w:r>
            <w:proofErr w:type="spellStart"/>
            <w:r w:rsidRPr="003F40DA">
              <w:rPr>
                <w:rFonts w:ascii="Open Sans" w:hAnsi="Open Sans" w:cs="Open Sans"/>
                <w:sz w:val="20"/>
                <w:szCs w:val="20"/>
                <w:lang w:val="en-GB"/>
              </w:rPr>
              <w:t>Dr.</w:t>
            </w:r>
            <w:proofErr w:type="spellEnd"/>
            <w:r w:rsidRPr="003F40DA">
              <w:rPr>
                <w:rFonts w:ascii="Open Sans" w:hAnsi="Open Sans" w:cs="Open Sans"/>
                <w:sz w:val="20"/>
                <w:szCs w:val="20"/>
                <w:lang w:val="en-GB"/>
              </w:rPr>
              <w:t xml:space="preserve"> Ronald Tetzlaff</w:t>
            </w:r>
            <w:r w:rsidRPr="003F40DA">
              <w:rPr>
                <w:rFonts w:ascii="Open Sans" w:hAnsi="Open Sans" w:cs="Open Sans"/>
                <w:sz w:val="20"/>
                <w:szCs w:val="20"/>
                <w:lang w:val="en-GB"/>
              </w:rPr>
              <w:tab/>
            </w:r>
            <w:r w:rsidRPr="003F40DA">
              <w:rPr>
                <w:rFonts w:ascii="Open Sans" w:hAnsi="Open Sans" w:cs="Open Sans"/>
                <w:sz w:val="20"/>
                <w:szCs w:val="20"/>
                <w:lang w:val="en-GB"/>
              </w:rPr>
              <w:tab/>
            </w:r>
            <w:r w:rsidRPr="003F40DA">
              <w:rPr>
                <w:rFonts w:ascii="Open Sans" w:hAnsi="Open Sans" w:cs="Open Sans"/>
                <w:sz w:val="20"/>
                <w:szCs w:val="20"/>
                <w:lang w:val="en-GB"/>
              </w:rPr>
              <w:tab/>
            </w:r>
          </w:p>
          <w:p w14:paraId="154880C0" w14:textId="77777777" w:rsidR="003F40DA" w:rsidRDefault="003F40DA" w:rsidP="003F40DA">
            <w:pPr>
              <w:pStyle w:val="Textkrper"/>
              <w:spacing w:line="276" w:lineRule="auto"/>
              <w:jc w:val="left"/>
              <w:rPr>
                <w:rFonts w:ascii="Open Sans" w:hAnsi="Open Sans" w:cs="Open Sans"/>
                <w:sz w:val="20"/>
                <w:szCs w:val="20"/>
                <w:lang w:val="en-GB"/>
              </w:rPr>
            </w:pPr>
            <w:r w:rsidRPr="003F40DA">
              <w:rPr>
                <w:rFonts w:ascii="Open Sans" w:hAnsi="Open Sans" w:cs="Open Sans" w:hint="eastAsia"/>
                <w:sz w:val="20"/>
                <w:szCs w:val="20"/>
                <w:lang w:val="en-GB"/>
              </w:rPr>
              <w:t>Chief Officer Technology Transfer</w:t>
            </w:r>
          </w:p>
          <w:p w14:paraId="19800691" w14:textId="77777777" w:rsidR="003F40DA" w:rsidRPr="003F40DA" w:rsidRDefault="003F40DA" w:rsidP="003F40DA">
            <w:pPr>
              <w:pStyle w:val="Textkrper"/>
              <w:spacing w:line="276" w:lineRule="auto"/>
              <w:jc w:val="left"/>
              <w:rPr>
                <w:rFonts w:ascii="Open Sans" w:hAnsi="Open Sans" w:cs="Open Sans"/>
                <w:sz w:val="20"/>
                <w:szCs w:val="20"/>
              </w:rPr>
            </w:pPr>
            <w:r>
              <w:rPr>
                <w:rFonts w:ascii="Open Sans" w:hAnsi="Open Sans" w:cs="Open Sans"/>
                <w:sz w:val="20"/>
              </w:rPr>
              <w:t xml:space="preserve">and </w:t>
            </w:r>
            <w:proofErr w:type="spellStart"/>
            <w:r>
              <w:rPr>
                <w:rFonts w:ascii="Open Sans" w:hAnsi="Open Sans" w:cs="Open Sans"/>
                <w:sz w:val="20"/>
              </w:rPr>
              <w:t>Internationalisa</w:t>
            </w:r>
            <w:r w:rsidRPr="00B81CD6">
              <w:rPr>
                <w:rFonts w:ascii="Open Sans" w:hAnsi="Open Sans" w:cs="Open Sans"/>
                <w:sz w:val="20"/>
              </w:rPr>
              <w:t>tion</w:t>
            </w:r>
            <w:proofErr w:type="spellEnd"/>
            <w:r w:rsidRPr="00350FE2">
              <w:rPr>
                <w:rFonts w:ascii="Open Sans" w:hAnsi="Open Sans" w:cs="Open Sans"/>
                <w:sz w:val="20"/>
              </w:rPr>
              <w:tab/>
            </w:r>
            <w:r w:rsidRPr="003F40DA">
              <w:rPr>
                <w:rFonts w:ascii="Open Sans" w:hAnsi="Open Sans" w:cs="Open Sans" w:hint="eastAsia"/>
                <w:sz w:val="20"/>
                <w:szCs w:val="20"/>
                <w:lang w:val="en-GB"/>
              </w:rPr>
              <w:t xml:space="preserve">　</w:t>
            </w:r>
          </w:p>
          <w:p w14:paraId="5F88A0B8" w14:textId="77777777" w:rsidR="00384A14" w:rsidRPr="003F40DA" w:rsidRDefault="00DA10AC" w:rsidP="003F40DA">
            <w:pPr>
              <w:pStyle w:val="Textkrper"/>
              <w:spacing w:line="276" w:lineRule="auto"/>
              <w:jc w:val="left"/>
              <w:rPr>
                <w:rFonts w:ascii="Open Sans" w:hAnsi="Open Sans" w:cs="Open Sans"/>
                <w:sz w:val="20"/>
                <w:szCs w:val="20"/>
              </w:rPr>
            </w:pPr>
            <w:r w:rsidRPr="003F40DA">
              <w:rPr>
                <w:rFonts w:ascii="Open Sans" w:hAnsi="Open Sans" w:cs="Open Sans"/>
                <w:sz w:val="20"/>
                <w:szCs w:val="20"/>
              </w:rPr>
              <w:t>Technische Universität Dresden</w:t>
            </w:r>
            <w:commentRangeEnd w:id="2"/>
            <w:r w:rsidR="00103DFA">
              <w:rPr>
                <w:rStyle w:val="Kommentarzeichen"/>
                <w:rFonts w:ascii="Times New Roman" w:hAnsi="Times New Roman" w:cs="Times New Roman"/>
              </w:rPr>
              <w:commentReference w:id="2"/>
            </w:r>
          </w:p>
        </w:tc>
      </w:tr>
    </w:tbl>
    <w:p w14:paraId="3E402DD3" w14:textId="77777777" w:rsidR="00597A5F" w:rsidRPr="003F40DA" w:rsidRDefault="00597A5F" w:rsidP="007801A5">
      <w:pPr>
        <w:pStyle w:val="Textkrper"/>
        <w:spacing w:line="276" w:lineRule="auto"/>
        <w:jc w:val="left"/>
        <w:rPr>
          <w:rFonts w:ascii="Open Sans" w:hAnsi="Open Sans" w:cs="Open Sans"/>
          <w:sz w:val="20"/>
          <w:szCs w:val="20"/>
        </w:rPr>
      </w:pPr>
    </w:p>
    <w:sectPr w:rsidR="00597A5F" w:rsidRPr="003F40DA">
      <w:headerReference w:type="default" r:id="rId9"/>
      <w:type w:val="continuous"/>
      <w:pgSz w:w="11906" w:h="16838"/>
      <w:pgMar w:top="1417" w:right="1417" w:bottom="1134"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ttag,Constanze" w:date="2022-05-27T11:23:00Z" w:initials="M">
    <w:p w14:paraId="176D625D" w14:textId="77777777" w:rsidR="00103DFA" w:rsidRDefault="00103DFA">
      <w:pPr>
        <w:pStyle w:val="Kommentartext"/>
      </w:pPr>
      <w:r>
        <w:rPr>
          <w:rStyle w:val="Kommentarzeichen"/>
        </w:rPr>
        <w:annotationRef/>
      </w:r>
      <w:r>
        <w:t>Ggf. genauer benennen, je nach Ebene des „Vertragsschlusses“</w:t>
      </w:r>
    </w:p>
  </w:comment>
  <w:comment w:id="2" w:author="Mittag,Constanze" w:date="2022-05-27T11:20:00Z" w:initials="M">
    <w:p w14:paraId="5A634880" w14:textId="77777777" w:rsidR="00103DFA" w:rsidRDefault="00103DFA">
      <w:pPr>
        <w:pStyle w:val="Kommentartext"/>
      </w:pPr>
      <w:r>
        <w:rPr>
          <w:rStyle w:val="Kommentarzeichen"/>
        </w:rPr>
        <w:annotationRef/>
      </w:r>
      <w:r>
        <w:t xml:space="preserve">Unterschriftenverantwortlichkeit ist abhängig von Ebene des „Vertrags“ (Auf Hochschulebene: CTIO, auf Bereichsebene: </w:t>
      </w:r>
      <w:proofErr w:type="spellStart"/>
      <w:r>
        <w:t>Bereichssprecher:in</w:t>
      </w:r>
      <w:proofErr w:type="spellEnd"/>
      <w:r>
        <w:t>, auf Fakultätsebene: Dekan)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6D625D" w15:done="0"/>
  <w15:commentEx w15:paraId="5A63488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0AF4" w14:textId="77777777" w:rsidR="00384A14" w:rsidRDefault="00384A14" w:rsidP="00384A14">
      <w:r>
        <w:separator/>
      </w:r>
    </w:p>
  </w:endnote>
  <w:endnote w:type="continuationSeparator" w:id="0">
    <w:p w14:paraId="31E1592F" w14:textId="77777777" w:rsidR="00384A14" w:rsidRDefault="00384A14" w:rsidP="0038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92914" w14:textId="77777777" w:rsidR="00384A14" w:rsidRDefault="00384A14" w:rsidP="00384A14">
      <w:r>
        <w:separator/>
      </w:r>
    </w:p>
  </w:footnote>
  <w:footnote w:type="continuationSeparator" w:id="0">
    <w:p w14:paraId="4D1D78BF" w14:textId="77777777" w:rsidR="00384A14" w:rsidRDefault="00384A14" w:rsidP="0038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E555" w14:textId="77777777" w:rsidR="00384A14" w:rsidRDefault="00384A14">
    <w:pPr>
      <w:pStyle w:val="Kopfzeile"/>
    </w:pPr>
    <w:r>
      <w:rPr>
        <w:noProof/>
      </w:rPr>
      <w:drawing>
        <wp:inline distT="0" distB="0" distL="0" distR="0" wp14:anchorId="441EC38E" wp14:editId="6B410888">
          <wp:extent cx="2190750" cy="647700"/>
          <wp:effectExtent l="0" t="0" r="0" b="0"/>
          <wp:docPr id="1" name="Bild 1" descr="C:\Users\krauseco\Downloads\TU_Logo_TU_Dres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useco\Downloads\TU_Logo_TU_Dres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434F8"/>
    <w:multiLevelType w:val="singleLevel"/>
    <w:tmpl w:val="BAC82AA4"/>
    <w:lvl w:ilvl="0">
      <w:start w:val="1"/>
      <w:numFmt w:val="lowerLetter"/>
      <w:lvlText w:val="%1)"/>
      <w:lvlJc w:val="left"/>
      <w:pPr>
        <w:tabs>
          <w:tab w:val="num" w:pos="1065"/>
        </w:tabs>
        <w:ind w:left="1065"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ttag,Constanze">
    <w15:presenceInfo w15:providerId="AD" w15:userId="S-1-5-21-1982228756-150042506-1537001085-23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21"/>
    <w:rsid w:val="00103DFA"/>
    <w:rsid w:val="00384A14"/>
    <w:rsid w:val="003F40DA"/>
    <w:rsid w:val="00597A5F"/>
    <w:rsid w:val="00717357"/>
    <w:rsid w:val="007801A5"/>
    <w:rsid w:val="008152F6"/>
    <w:rsid w:val="0084021B"/>
    <w:rsid w:val="009204CF"/>
    <w:rsid w:val="00CE3C69"/>
    <w:rsid w:val="00CF5921"/>
    <w:rsid w:val="00DA1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60207"/>
  <w14:defaultImageDpi w14:val="0"/>
  <w15:docId w15:val="{079C6AA2-A72E-4C40-B781-3609497D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jc w:val="both"/>
    </w:pPr>
    <w:rPr>
      <w:rFonts w:ascii="Arial" w:hAnsi="Arial" w:cs="Arial"/>
      <w:sz w:val="22"/>
      <w:szCs w:val="22"/>
    </w:rPr>
  </w:style>
  <w:style w:type="character" w:customStyle="1" w:styleId="TextkrperZchn">
    <w:name w:val="Textkörper Zchn"/>
    <w:basedOn w:val="Absatz-Standardschriftart"/>
    <w:link w:val="Textkrper"/>
    <w:uiPriority w:val="99"/>
    <w:semiHidden/>
    <w:rPr>
      <w:sz w:val="24"/>
      <w:szCs w:val="24"/>
    </w:rPr>
  </w:style>
  <w:style w:type="paragraph" w:styleId="Sprechblasentext">
    <w:name w:val="Balloon Text"/>
    <w:basedOn w:val="Standard"/>
    <w:link w:val="SprechblasentextZchn"/>
    <w:uiPriority w:val="99"/>
    <w:semiHidden/>
    <w:rsid w:val="007173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99"/>
    <w:rsid w:val="0084021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84A14"/>
    <w:pPr>
      <w:tabs>
        <w:tab w:val="center" w:pos="4536"/>
        <w:tab w:val="right" w:pos="9072"/>
      </w:tabs>
    </w:pPr>
  </w:style>
  <w:style w:type="character" w:customStyle="1" w:styleId="KopfzeileZchn">
    <w:name w:val="Kopfzeile Zchn"/>
    <w:basedOn w:val="Absatz-Standardschriftart"/>
    <w:link w:val="Kopfzeile"/>
    <w:uiPriority w:val="99"/>
    <w:rsid w:val="00384A14"/>
    <w:rPr>
      <w:sz w:val="24"/>
      <w:szCs w:val="24"/>
    </w:rPr>
  </w:style>
  <w:style w:type="paragraph" w:styleId="Fuzeile">
    <w:name w:val="footer"/>
    <w:basedOn w:val="Standard"/>
    <w:link w:val="FuzeileZchn"/>
    <w:uiPriority w:val="99"/>
    <w:unhideWhenUsed/>
    <w:rsid w:val="00384A14"/>
    <w:pPr>
      <w:tabs>
        <w:tab w:val="center" w:pos="4536"/>
        <w:tab w:val="right" w:pos="9072"/>
      </w:tabs>
    </w:pPr>
  </w:style>
  <w:style w:type="character" w:customStyle="1" w:styleId="FuzeileZchn">
    <w:name w:val="Fußzeile Zchn"/>
    <w:basedOn w:val="Absatz-Standardschriftart"/>
    <w:link w:val="Fuzeile"/>
    <w:uiPriority w:val="99"/>
    <w:rsid w:val="00384A14"/>
    <w:rPr>
      <w:sz w:val="24"/>
      <w:szCs w:val="24"/>
    </w:rPr>
  </w:style>
  <w:style w:type="character" w:styleId="Kommentarzeichen">
    <w:name w:val="annotation reference"/>
    <w:basedOn w:val="Absatz-Standardschriftart"/>
    <w:uiPriority w:val="99"/>
    <w:semiHidden/>
    <w:unhideWhenUsed/>
    <w:rsid w:val="00103DFA"/>
    <w:rPr>
      <w:sz w:val="16"/>
      <w:szCs w:val="16"/>
    </w:rPr>
  </w:style>
  <w:style w:type="paragraph" w:styleId="Kommentartext">
    <w:name w:val="annotation text"/>
    <w:basedOn w:val="Standard"/>
    <w:link w:val="KommentartextZchn"/>
    <w:uiPriority w:val="99"/>
    <w:semiHidden/>
    <w:unhideWhenUsed/>
    <w:rsid w:val="00103DFA"/>
    <w:rPr>
      <w:sz w:val="20"/>
      <w:szCs w:val="20"/>
    </w:rPr>
  </w:style>
  <w:style w:type="character" w:customStyle="1" w:styleId="KommentartextZchn">
    <w:name w:val="Kommentartext Zchn"/>
    <w:basedOn w:val="Absatz-Standardschriftart"/>
    <w:link w:val="Kommentartext"/>
    <w:uiPriority w:val="99"/>
    <w:semiHidden/>
    <w:rsid w:val="00103DFA"/>
    <w:rPr>
      <w:sz w:val="20"/>
      <w:szCs w:val="20"/>
    </w:rPr>
  </w:style>
  <w:style w:type="paragraph" w:styleId="Kommentarthema">
    <w:name w:val="annotation subject"/>
    <w:basedOn w:val="Kommentartext"/>
    <w:next w:val="Kommentartext"/>
    <w:link w:val="KommentarthemaZchn"/>
    <w:uiPriority w:val="99"/>
    <w:semiHidden/>
    <w:unhideWhenUsed/>
    <w:rsid w:val="00103DFA"/>
    <w:rPr>
      <w:b/>
      <w:bCs/>
    </w:rPr>
  </w:style>
  <w:style w:type="character" w:customStyle="1" w:styleId="KommentarthemaZchn">
    <w:name w:val="Kommentarthema Zchn"/>
    <w:basedOn w:val="KommentartextZchn"/>
    <w:link w:val="Kommentarthema"/>
    <w:uiPriority w:val="99"/>
    <w:semiHidden/>
    <w:rsid w:val="00103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Model Agreement of Cooperation</vt:lpstr>
    </vt:vector>
  </TitlesOfParts>
  <Company>FU-Berlin</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of Cooperation</dc:title>
  <dc:creator>Admin</dc:creator>
  <cp:lastModifiedBy>Mittag,Constanze</cp:lastModifiedBy>
  <cp:revision>3</cp:revision>
  <cp:lastPrinted>2006-06-28T18:25:00Z</cp:lastPrinted>
  <dcterms:created xsi:type="dcterms:W3CDTF">2022-05-27T09:18:00Z</dcterms:created>
  <dcterms:modified xsi:type="dcterms:W3CDTF">2022-05-27T09:24:00Z</dcterms:modified>
</cp:coreProperties>
</file>