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00" w:rsidRDefault="00485F00" w:rsidP="00485F00">
      <w:pPr>
        <w:pStyle w:val="berschrift1"/>
        <w:rPr>
          <w:sz w:val="32"/>
        </w:rPr>
      </w:pPr>
      <w:bookmarkStart w:id="0" w:name="_GoBack"/>
      <w:bookmarkEnd w:id="0"/>
      <w:r>
        <w:rPr>
          <w:sz w:val="32"/>
        </w:rPr>
        <w:t xml:space="preserve">Vorschlag zur Anrechnung von Auslandsleistungen </w:t>
      </w:r>
    </w:p>
    <w:p w:rsidR="00485F00" w:rsidRPr="00AB5240" w:rsidRDefault="00AB6298" w:rsidP="00485F00">
      <w:pPr>
        <w:pStyle w:val="berschrift1"/>
        <w:rPr>
          <w:sz w:val="32"/>
        </w:rPr>
      </w:pPr>
      <w:r>
        <w:t>aus dem WS 2019/20</w:t>
      </w:r>
      <w:r w:rsidR="003426EE">
        <w:t xml:space="preserve"> für BA-Studierende</w:t>
      </w:r>
    </w:p>
    <w:p w:rsidR="00485F00" w:rsidRDefault="00485F00" w:rsidP="00485F00">
      <w:pPr>
        <w:rPr>
          <w:i/>
          <w:iCs/>
        </w:rPr>
      </w:pPr>
    </w:p>
    <w:p w:rsidR="00485F00" w:rsidRDefault="00485F00" w:rsidP="00485F00">
      <w:pPr>
        <w:rPr>
          <w:i/>
          <w:iCs/>
        </w:rPr>
      </w:pPr>
    </w:p>
    <w:p w:rsidR="00485F00" w:rsidRDefault="00485F00" w:rsidP="00485F00">
      <w:pPr>
        <w:rPr>
          <w:b/>
          <w:bCs/>
        </w:rPr>
      </w:pPr>
      <w:r>
        <w:rPr>
          <w:b/>
          <w:bCs/>
        </w:rPr>
        <w:t>Name, Vorname:</w:t>
      </w:r>
      <w:r>
        <w:rPr>
          <w:b/>
          <w:bCs/>
        </w:rPr>
        <w:tab/>
      </w:r>
      <w:r>
        <w:rPr>
          <w:b/>
          <w:bCs/>
        </w:rPr>
        <w:tab/>
      </w:r>
      <w:r>
        <w:rPr>
          <w:b/>
          <w:bCs/>
        </w:rPr>
        <w:tab/>
      </w:r>
      <w:r>
        <w:rPr>
          <w:b/>
          <w:bCs/>
        </w:rPr>
        <w:tab/>
      </w:r>
      <w:r>
        <w:rPr>
          <w:b/>
          <w:bCs/>
        </w:rPr>
        <w:tab/>
      </w:r>
      <w:r>
        <w:rPr>
          <w:b/>
          <w:bCs/>
        </w:rPr>
        <w:tab/>
        <w:t xml:space="preserve">           </w:t>
      </w:r>
    </w:p>
    <w:p w:rsidR="00485F00" w:rsidRDefault="00485F00" w:rsidP="00485F00">
      <w:pPr>
        <w:rPr>
          <w:b/>
          <w:bCs/>
        </w:rPr>
      </w:pPr>
    </w:p>
    <w:p w:rsidR="00485F00" w:rsidRDefault="00485F00" w:rsidP="00485F00">
      <w:r>
        <w:t>Name der Gasthochschule:</w:t>
      </w:r>
    </w:p>
    <w:p w:rsidR="00485F00" w:rsidRDefault="00485F00" w:rsidP="00485F00">
      <w:r>
        <w:t>Studium an der Gasthochschule von – bis:</w:t>
      </w:r>
    </w:p>
    <w:p w:rsidR="00485F00" w:rsidRDefault="00485F00" w:rsidP="00485F00"/>
    <w:p w:rsidR="00485F00" w:rsidRDefault="00485F00" w:rsidP="00485F00">
      <w:r w:rsidRPr="005C2865">
        <w:rPr>
          <w:b/>
        </w:rPr>
        <w:t>Mobilitätsprogramm</w:t>
      </w:r>
      <w:r>
        <w:t xml:space="preserve"> (freiwillige Angabe zu statistischen Zwecken): Zutreffendes bitte ankreuzen!</w:t>
      </w:r>
      <w:r>
        <w:br/>
      </w:r>
      <w:r>
        <w:br/>
      </w:r>
    </w:p>
    <w:tbl>
      <w:tblPr>
        <w:tblW w:w="0" w:type="auto"/>
        <w:tblInd w:w="250" w:type="dxa"/>
        <w:tblLook w:val="04A0" w:firstRow="1" w:lastRow="0" w:firstColumn="1" w:lastColumn="0" w:noHBand="0" w:noVBand="1"/>
      </w:tblPr>
      <w:tblGrid>
        <w:gridCol w:w="456"/>
        <w:gridCol w:w="13864"/>
      </w:tblGrid>
      <w:tr w:rsidR="00485F00" w:rsidTr="006C3D9E">
        <w:sdt>
          <w:sdtPr>
            <w:id w:val="-981072035"/>
            <w14:checkbox>
              <w14:checked w14:val="0"/>
              <w14:checkedState w14:val="2612" w14:font="MS Gothic"/>
              <w14:uncheckedState w14:val="2610" w14:font="MS Gothic"/>
            </w14:checkbox>
          </w:sdtPr>
          <w:sdtEndPr/>
          <w:sdtContent>
            <w:tc>
              <w:tcPr>
                <w:tcW w:w="425" w:type="dxa"/>
              </w:tcPr>
              <w:p w:rsidR="00485F00" w:rsidRDefault="00A16D90" w:rsidP="006C3D9E">
                <w:r>
                  <w:rPr>
                    <w:rFonts w:ascii="MS Gothic" w:eastAsia="MS Gothic" w:hAnsi="MS Gothic" w:hint="eastAsia"/>
                  </w:rPr>
                  <w:t>☐</w:t>
                </w:r>
              </w:p>
            </w:tc>
          </w:sdtContent>
        </w:sdt>
        <w:tc>
          <w:tcPr>
            <w:tcW w:w="14035" w:type="dxa"/>
          </w:tcPr>
          <w:p w:rsidR="00485F00" w:rsidRDefault="00485F00" w:rsidP="006C3D9E">
            <w:r>
              <w:t>EU-Programm (z. B. Erasmus)</w:t>
            </w:r>
          </w:p>
        </w:tc>
      </w:tr>
      <w:tr w:rsidR="00485F00" w:rsidTr="006C3D9E">
        <w:sdt>
          <w:sdtPr>
            <w:id w:val="-1054314277"/>
            <w14:checkbox>
              <w14:checked w14:val="0"/>
              <w14:checkedState w14:val="2612" w14:font="MS Gothic"/>
              <w14:uncheckedState w14:val="2610" w14:font="MS Gothic"/>
            </w14:checkbox>
          </w:sdtPr>
          <w:sdtEndPr/>
          <w:sdtContent>
            <w:tc>
              <w:tcPr>
                <w:tcW w:w="425" w:type="dxa"/>
              </w:tcPr>
              <w:p w:rsidR="00485F00" w:rsidRDefault="00A16D90" w:rsidP="006C3D9E">
                <w:r>
                  <w:rPr>
                    <w:rFonts w:ascii="MS Gothic" w:eastAsia="MS Gothic" w:hAnsi="MS Gothic" w:hint="eastAsia"/>
                  </w:rPr>
                  <w:t>☐</w:t>
                </w:r>
              </w:p>
            </w:tc>
          </w:sdtContent>
        </w:sdt>
        <w:tc>
          <w:tcPr>
            <w:tcW w:w="14035" w:type="dxa"/>
          </w:tcPr>
          <w:p w:rsidR="00485F00" w:rsidRDefault="00485F00" w:rsidP="006C3D9E">
            <w:r>
              <w:t>Sonstiges mit öffentlichen Mitteln gefördertes Programm (z. B. nichteuropäische Partneruniversität)</w:t>
            </w:r>
          </w:p>
        </w:tc>
      </w:tr>
      <w:tr w:rsidR="00485F00" w:rsidTr="006C3D9E">
        <w:sdt>
          <w:sdtPr>
            <w:id w:val="-859428362"/>
            <w14:checkbox>
              <w14:checked w14:val="0"/>
              <w14:checkedState w14:val="2612" w14:font="MS Gothic"/>
              <w14:uncheckedState w14:val="2610" w14:font="MS Gothic"/>
            </w14:checkbox>
          </w:sdtPr>
          <w:sdtEndPr/>
          <w:sdtContent>
            <w:tc>
              <w:tcPr>
                <w:tcW w:w="425" w:type="dxa"/>
              </w:tcPr>
              <w:p w:rsidR="00485F00" w:rsidRDefault="00485F00" w:rsidP="006C3D9E">
                <w:r>
                  <w:rPr>
                    <w:rFonts w:ascii="MS Gothic" w:eastAsia="MS Gothic" w:hAnsi="MS Gothic" w:hint="eastAsia"/>
                  </w:rPr>
                  <w:t>☐</w:t>
                </w:r>
              </w:p>
            </w:tc>
          </w:sdtContent>
        </w:sdt>
        <w:tc>
          <w:tcPr>
            <w:tcW w:w="14035" w:type="dxa"/>
          </w:tcPr>
          <w:p w:rsidR="00485F00" w:rsidRDefault="00485F00" w:rsidP="006C3D9E">
            <w:r>
              <w:t xml:space="preserve">Kein Programm </w:t>
            </w:r>
          </w:p>
          <w:p w:rsidR="00485F00" w:rsidRDefault="00485F00" w:rsidP="006C3D9E"/>
        </w:tc>
      </w:tr>
    </w:tbl>
    <w:p w:rsidR="00485F00" w:rsidRPr="00434141" w:rsidRDefault="003426EE" w:rsidP="00485F00">
      <w:pPr>
        <w:rPr>
          <w:b/>
        </w:rPr>
      </w:pPr>
      <w:r w:rsidRPr="00AB6298">
        <w:rPr>
          <w:b/>
          <w:u w:val="single"/>
        </w:rPr>
        <w:t>Wichtiger Hinweis:</w:t>
      </w:r>
      <w:r w:rsidRPr="00AB6298">
        <w:rPr>
          <w:b/>
        </w:rPr>
        <w:t xml:space="preserve"> Bitte beachten Sie, dass der von Ihnen eingereichte Vorschlag zur Anrechnung einem Antrag an den Prüfungsausschuss gleichkommt, d. </w:t>
      </w:r>
      <w:r w:rsidR="00C56146" w:rsidRPr="00AB6298">
        <w:rPr>
          <w:b/>
        </w:rPr>
        <w:t xml:space="preserve">h. einmal anerkannte Leistungen können im Nachhinein nicht mehr </w:t>
      </w:r>
      <w:r w:rsidR="00515FE6" w:rsidRPr="00AB6298">
        <w:rPr>
          <w:b/>
        </w:rPr>
        <w:t>gestrichen oder anders zugeordnet werden</w:t>
      </w:r>
      <w:r w:rsidR="006C1B9C">
        <w:rPr>
          <w:b/>
        </w:rPr>
        <w:t>. D</w:t>
      </w:r>
      <w:r w:rsidR="00434141" w:rsidRPr="00AB6298">
        <w:rPr>
          <w:b/>
        </w:rPr>
        <w:t>er genehmigte Antrag hat Bestand!</w:t>
      </w:r>
    </w:p>
    <w:p w:rsidR="00485F00" w:rsidRDefault="00485F00" w:rsidP="00485F00"/>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980"/>
        <w:gridCol w:w="3128"/>
        <w:gridCol w:w="2992"/>
        <w:gridCol w:w="1980"/>
        <w:gridCol w:w="2160"/>
      </w:tblGrid>
      <w:tr w:rsidR="00485F00" w:rsidRPr="004E3FAE" w:rsidTr="006C3D9E">
        <w:tc>
          <w:tcPr>
            <w:tcW w:w="1980" w:type="dxa"/>
            <w:shd w:val="clear" w:color="auto" w:fill="auto"/>
          </w:tcPr>
          <w:p w:rsidR="00485F00" w:rsidRPr="004E3FAE" w:rsidRDefault="00485F00" w:rsidP="006C3D9E">
            <w:pPr>
              <w:rPr>
                <w:b/>
                <w:iCs/>
              </w:rPr>
            </w:pPr>
          </w:p>
          <w:p w:rsidR="00485F00" w:rsidRPr="004E3FAE" w:rsidRDefault="00485F00" w:rsidP="006C3D9E">
            <w:pPr>
              <w:rPr>
                <w:b/>
                <w:iCs/>
              </w:rPr>
            </w:pPr>
            <w:r w:rsidRPr="004E3FAE">
              <w:rPr>
                <w:b/>
                <w:iCs/>
              </w:rPr>
              <w:t xml:space="preserve">Titel des Kurses in Original-sprache* </w:t>
            </w:r>
          </w:p>
        </w:tc>
        <w:tc>
          <w:tcPr>
            <w:tcW w:w="1980" w:type="dxa"/>
            <w:shd w:val="clear" w:color="auto" w:fill="auto"/>
          </w:tcPr>
          <w:p w:rsidR="00485F00" w:rsidRPr="004E3FAE" w:rsidRDefault="00485F00" w:rsidP="006C3D9E">
            <w:pPr>
              <w:rPr>
                <w:b/>
                <w:iCs/>
              </w:rPr>
            </w:pPr>
          </w:p>
          <w:p w:rsidR="00485F00" w:rsidRPr="004E3FAE" w:rsidRDefault="00485F00" w:rsidP="006C3D9E">
            <w:pPr>
              <w:rPr>
                <w:b/>
                <w:iCs/>
              </w:rPr>
            </w:pPr>
            <w:r w:rsidRPr="004E3FAE">
              <w:rPr>
                <w:b/>
                <w:iCs/>
              </w:rPr>
              <w:t>Titel des Kurses in englischer Sprache</w:t>
            </w:r>
          </w:p>
        </w:tc>
        <w:tc>
          <w:tcPr>
            <w:tcW w:w="3128" w:type="dxa"/>
            <w:shd w:val="clear" w:color="auto" w:fill="auto"/>
          </w:tcPr>
          <w:p w:rsidR="00485F00" w:rsidRPr="004E3FAE" w:rsidRDefault="00485F00" w:rsidP="006C3D9E">
            <w:pPr>
              <w:rPr>
                <w:b/>
                <w:iCs/>
              </w:rPr>
            </w:pPr>
          </w:p>
          <w:p w:rsidR="00485F00" w:rsidRPr="004E3FAE" w:rsidRDefault="00485F00" w:rsidP="006C3D9E">
            <w:pPr>
              <w:rPr>
                <w:b/>
                <w:iCs/>
              </w:rPr>
            </w:pPr>
            <w:r w:rsidRPr="004E3FAE">
              <w:rPr>
                <w:b/>
                <w:iCs/>
              </w:rPr>
              <w:t>Modul</w:t>
            </w:r>
            <w:r>
              <w:rPr>
                <w:b/>
                <w:iCs/>
              </w:rPr>
              <w:t>**</w:t>
            </w:r>
            <w:r w:rsidRPr="004E3FAE">
              <w:rPr>
                <w:b/>
                <w:iCs/>
              </w:rPr>
              <w:t>, in das die Veranstaltung eingehen soll</w:t>
            </w:r>
            <w:r>
              <w:rPr>
                <w:b/>
                <w:iCs/>
              </w:rPr>
              <w:t xml:space="preserve"> (s. dazu Infos auf S. 2!) </w:t>
            </w:r>
          </w:p>
        </w:tc>
        <w:tc>
          <w:tcPr>
            <w:tcW w:w="2992" w:type="dxa"/>
            <w:shd w:val="clear" w:color="auto" w:fill="auto"/>
          </w:tcPr>
          <w:p w:rsidR="00485F00" w:rsidRPr="004E3FAE" w:rsidRDefault="00485F00" w:rsidP="006C3D9E">
            <w:pPr>
              <w:rPr>
                <w:b/>
                <w:iCs/>
              </w:rPr>
            </w:pPr>
          </w:p>
          <w:p w:rsidR="00485F00" w:rsidRPr="004E3FAE" w:rsidRDefault="00485F00" w:rsidP="006C3D9E">
            <w:pPr>
              <w:rPr>
                <w:b/>
                <w:iCs/>
              </w:rPr>
            </w:pPr>
            <w:r w:rsidRPr="004E3FAE">
              <w:rPr>
                <w:b/>
                <w:iCs/>
              </w:rPr>
              <w:t>Teilleistungen (z. B. Hausarbeit, Referat, Präsentation)</w:t>
            </w:r>
          </w:p>
        </w:tc>
        <w:tc>
          <w:tcPr>
            <w:tcW w:w="1980" w:type="dxa"/>
            <w:shd w:val="clear" w:color="auto" w:fill="auto"/>
          </w:tcPr>
          <w:p w:rsidR="00485F00" w:rsidRPr="004E3FAE" w:rsidRDefault="00485F00" w:rsidP="006C3D9E">
            <w:pPr>
              <w:rPr>
                <w:b/>
                <w:iCs/>
              </w:rPr>
            </w:pPr>
          </w:p>
          <w:p w:rsidR="00485F00" w:rsidRPr="004E3FAE" w:rsidRDefault="00485F00" w:rsidP="006C3D9E">
            <w:pPr>
              <w:rPr>
                <w:b/>
                <w:iCs/>
              </w:rPr>
            </w:pPr>
            <w:r w:rsidRPr="004E3FAE">
              <w:rPr>
                <w:b/>
                <w:iCs/>
              </w:rPr>
              <w:t>ECTS (falls von der Gasthoch-schule vergeben)</w:t>
            </w:r>
          </w:p>
        </w:tc>
        <w:tc>
          <w:tcPr>
            <w:tcW w:w="2160" w:type="dxa"/>
            <w:shd w:val="clear" w:color="auto" w:fill="auto"/>
          </w:tcPr>
          <w:p w:rsidR="00485F00" w:rsidRPr="004E3FAE" w:rsidRDefault="00485F00" w:rsidP="006C3D9E">
            <w:pPr>
              <w:rPr>
                <w:b/>
                <w:iCs/>
              </w:rPr>
            </w:pPr>
          </w:p>
          <w:p w:rsidR="00485F00" w:rsidRPr="004E3FAE" w:rsidRDefault="00485F00" w:rsidP="006C3D9E">
            <w:pPr>
              <w:rPr>
                <w:b/>
                <w:iCs/>
              </w:rPr>
            </w:pPr>
            <w:r w:rsidRPr="004E3FAE">
              <w:rPr>
                <w:b/>
                <w:iCs/>
              </w:rPr>
              <w:t>Bemerkungen</w:t>
            </w:r>
          </w:p>
        </w:tc>
      </w:tr>
      <w:tr w:rsidR="00485F00" w:rsidRPr="004E3FAE" w:rsidTr="006C3D9E">
        <w:tc>
          <w:tcPr>
            <w:tcW w:w="1980" w:type="dxa"/>
            <w:shd w:val="clear" w:color="auto" w:fill="auto"/>
          </w:tcPr>
          <w:p w:rsidR="00485F00" w:rsidRPr="004E3FAE" w:rsidRDefault="00485F00" w:rsidP="006C3D9E">
            <w:pPr>
              <w:rPr>
                <w:iCs/>
              </w:rPr>
            </w:pPr>
          </w:p>
          <w:p w:rsidR="00485F00" w:rsidRPr="004E3FAE" w:rsidRDefault="00485F00" w:rsidP="006C3D9E">
            <w:pPr>
              <w:rPr>
                <w:iCs/>
              </w:rPr>
            </w:pPr>
          </w:p>
          <w:p w:rsidR="00485F00" w:rsidRPr="004E3FAE" w:rsidRDefault="00485F00" w:rsidP="006C3D9E">
            <w:pPr>
              <w:rPr>
                <w:iCs/>
              </w:rPr>
            </w:pPr>
          </w:p>
          <w:p w:rsidR="00485F00" w:rsidRPr="004E3FAE" w:rsidRDefault="00485F00" w:rsidP="006C3D9E">
            <w:pPr>
              <w:rPr>
                <w:iCs/>
              </w:rPr>
            </w:pPr>
          </w:p>
        </w:tc>
        <w:tc>
          <w:tcPr>
            <w:tcW w:w="1980" w:type="dxa"/>
            <w:shd w:val="clear" w:color="auto" w:fill="auto"/>
          </w:tcPr>
          <w:p w:rsidR="00485F00" w:rsidRPr="004E3FAE" w:rsidRDefault="00485F00" w:rsidP="006C3D9E">
            <w:pPr>
              <w:rPr>
                <w:iCs/>
              </w:rPr>
            </w:pPr>
          </w:p>
        </w:tc>
        <w:tc>
          <w:tcPr>
            <w:tcW w:w="3128" w:type="dxa"/>
            <w:shd w:val="clear" w:color="auto" w:fill="auto"/>
          </w:tcPr>
          <w:p w:rsidR="00485F00" w:rsidRPr="004E3FAE" w:rsidRDefault="00485F00" w:rsidP="006C3D9E">
            <w:pPr>
              <w:rPr>
                <w:iCs/>
              </w:rPr>
            </w:pPr>
          </w:p>
        </w:tc>
        <w:tc>
          <w:tcPr>
            <w:tcW w:w="2992" w:type="dxa"/>
            <w:shd w:val="clear" w:color="auto" w:fill="auto"/>
          </w:tcPr>
          <w:p w:rsidR="00485F00" w:rsidRPr="004E3FAE" w:rsidRDefault="00485F00" w:rsidP="006C3D9E">
            <w:pPr>
              <w:rPr>
                <w:iCs/>
              </w:rPr>
            </w:pPr>
          </w:p>
        </w:tc>
        <w:tc>
          <w:tcPr>
            <w:tcW w:w="1980" w:type="dxa"/>
            <w:shd w:val="clear" w:color="auto" w:fill="auto"/>
          </w:tcPr>
          <w:p w:rsidR="00485F00" w:rsidRPr="004E3FAE" w:rsidRDefault="00485F00" w:rsidP="006C3D9E">
            <w:pPr>
              <w:rPr>
                <w:iCs/>
              </w:rPr>
            </w:pPr>
          </w:p>
        </w:tc>
        <w:tc>
          <w:tcPr>
            <w:tcW w:w="2160" w:type="dxa"/>
            <w:shd w:val="clear" w:color="auto" w:fill="auto"/>
          </w:tcPr>
          <w:p w:rsidR="00485F00" w:rsidRPr="004E3FAE" w:rsidRDefault="00485F00" w:rsidP="006C3D9E">
            <w:pPr>
              <w:rPr>
                <w:iCs/>
              </w:rPr>
            </w:pPr>
          </w:p>
        </w:tc>
      </w:tr>
      <w:tr w:rsidR="00485F00" w:rsidRPr="004E3FAE" w:rsidTr="006C3D9E">
        <w:tc>
          <w:tcPr>
            <w:tcW w:w="1980" w:type="dxa"/>
            <w:shd w:val="clear" w:color="auto" w:fill="auto"/>
          </w:tcPr>
          <w:p w:rsidR="00485F00" w:rsidRPr="004E3FAE" w:rsidRDefault="00485F00" w:rsidP="006C3D9E">
            <w:pPr>
              <w:rPr>
                <w:iCs/>
              </w:rPr>
            </w:pPr>
          </w:p>
          <w:p w:rsidR="00485F00" w:rsidRPr="004E3FAE" w:rsidRDefault="00485F00" w:rsidP="006C3D9E">
            <w:pPr>
              <w:rPr>
                <w:iCs/>
              </w:rPr>
            </w:pPr>
          </w:p>
          <w:p w:rsidR="00485F00" w:rsidRPr="004E3FAE" w:rsidRDefault="00485F00" w:rsidP="006C3D9E">
            <w:pPr>
              <w:rPr>
                <w:iCs/>
              </w:rPr>
            </w:pPr>
          </w:p>
          <w:p w:rsidR="00485F00" w:rsidRPr="004E3FAE" w:rsidRDefault="00485F00" w:rsidP="006C3D9E">
            <w:pPr>
              <w:rPr>
                <w:iCs/>
              </w:rPr>
            </w:pPr>
          </w:p>
        </w:tc>
        <w:tc>
          <w:tcPr>
            <w:tcW w:w="1980" w:type="dxa"/>
            <w:shd w:val="clear" w:color="auto" w:fill="auto"/>
          </w:tcPr>
          <w:p w:rsidR="00485F00" w:rsidRPr="004E3FAE" w:rsidRDefault="00485F00" w:rsidP="006C3D9E">
            <w:pPr>
              <w:rPr>
                <w:iCs/>
              </w:rPr>
            </w:pPr>
          </w:p>
        </w:tc>
        <w:tc>
          <w:tcPr>
            <w:tcW w:w="3128" w:type="dxa"/>
            <w:shd w:val="clear" w:color="auto" w:fill="auto"/>
          </w:tcPr>
          <w:p w:rsidR="00485F00" w:rsidRPr="004E3FAE" w:rsidRDefault="00485F00" w:rsidP="006C3D9E">
            <w:pPr>
              <w:rPr>
                <w:iCs/>
              </w:rPr>
            </w:pPr>
          </w:p>
        </w:tc>
        <w:tc>
          <w:tcPr>
            <w:tcW w:w="2992" w:type="dxa"/>
            <w:shd w:val="clear" w:color="auto" w:fill="auto"/>
          </w:tcPr>
          <w:p w:rsidR="00485F00" w:rsidRPr="004E3FAE" w:rsidRDefault="00485F00" w:rsidP="006C3D9E">
            <w:pPr>
              <w:rPr>
                <w:iCs/>
              </w:rPr>
            </w:pPr>
          </w:p>
        </w:tc>
        <w:tc>
          <w:tcPr>
            <w:tcW w:w="1980" w:type="dxa"/>
            <w:shd w:val="clear" w:color="auto" w:fill="auto"/>
          </w:tcPr>
          <w:p w:rsidR="00485F00" w:rsidRPr="004E3FAE" w:rsidRDefault="00485F00" w:rsidP="006C3D9E">
            <w:pPr>
              <w:rPr>
                <w:iCs/>
              </w:rPr>
            </w:pPr>
          </w:p>
        </w:tc>
        <w:tc>
          <w:tcPr>
            <w:tcW w:w="2160" w:type="dxa"/>
            <w:shd w:val="clear" w:color="auto" w:fill="auto"/>
          </w:tcPr>
          <w:p w:rsidR="00485F00" w:rsidRPr="004E3FAE" w:rsidRDefault="00485F00" w:rsidP="006C3D9E">
            <w:pPr>
              <w:rPr>
                <w:iCs/>
              </w:rPr>
            </w:pPr>
          </w:p>
        </w:tc>
      </w:tr>
      <w:tr w:rsidR="00485F00" w:rsidRPr="004E3FAE" w:rsidTr="006C3D9E">
        <w:tc>
          <w:tcPr>
            <w:tcW w:w="1980" w:type="dxa"/>
            <w:shd w:val="clear" w:color="auto" w:fill="auto"/>
          </w:tcPr>
          <w:p w:rsidR="00485F00" w:rsidRPr="004E3FAE" w:rsidRDefault="00485F00" w:rsidP="006C3D9E">
            <w:pPr>
              <w:rPr>
                <w:iCs/>
              </w:rPr>
            </w:pPr>
          </w:p>
          <w:p w:rsidR="00485F00" w:rsidRPr="004E3FAE" w:rsidRDefault="00485F00" w:rsidP="006C3D9E">
            <w:pPr>
              <w:rPr>
                <w:iCs/>
              </w:rPr>
            </w:pPr>
          </w:p>
          <w:p w:rsidR="00485F00" w:rsidRPr="004E3FAE" w:rsidRDefault="00485F00" w:rsidP="006C3D9E">
            <w:pPr>
              <w:rPr>
                <w:iCs/>
              </w:rPr>
            </w:pPr>
          </w:p>
          <w:p w:rsidR="00485F00" w:rsidRPr="004E3FAE" w:rsidRDefault="00485F00" w:rsidP="006C3D9E">
            <w:pPr>
              <w:rPr>
                <w:iCs/>
              </w:rPr>
            </w:pPr>
          </w:p>
        </w:tc>
        <w:tc>
          <w:tcPr>
            <w:tcW w:w="1980" w:type="dxa"/>
            <w:shd w:val="clear" w:color="auto" w:fill="auto"/>
          </w:tcPr>
          <w:p w:rsidR="00485F00" w:rsidRPr="004E3FAE" w:rsidRDefault="00485F00" w:rsidP="006C3D9E">
            <w:pPr>
              <w:rPr>
                <w:iCs/>
              </w:rPr>
            </w:pPr>
          </w:p>
        </w:tc>
        <w:tc>
          <w:tcPr>
            <w:tcW w:w="3128" w:type="dxa"/>
            <w:shd w:val="clear" w:color="auto" w:fill="auto"/>
          </w:tcPr>
          <w:p w:rsidR="00485F00" w:rsidRPr="004E3FAE" w:rsidRDefault="00485F00" w:rsidP="006C3D9E">
            <w:pPr>
              <w:rPr>
                <w:iCs/>
              </w:rPr>
            </w:pPr>
          </w:p>
        </w:tc>
        <w:tc>
          <w:tcPr>
            <w:tcW w:w="2992" w:type="dxa"/>
            <w:shd w:val="clear" w:color="auto" w:fill="auto"/>
          </w:tcPr>
          <w:p w:rsidR="00485F00" w:rsidRPr="004E3FAE" w:rsidRDefault="00485F00" w:rsidP="006C3D9E">
            <w:pPr>
              <w:rPr>
                <w:iCs/>
              </w:rPr>
            </w:pPr>
          </w:p>
        </w:tc>
        <w:tc>
          <w:tcPr>
            <w:tcW w:w="1980" w:type="dxa"/>
            <w:shd w:val="clear" w:color="auto" w:fill="auto"/>
          </w:tcPr>
          <w:p w:rsidR="00485F00" w:rsidRPr="004E3FAE" w:rsidRDefault="00485F00" w:rsidP="006C3D9E">
            <w:pPr>
              <w:rPr>
                <w:iCs/>
              </w:rPr>
            </w:pPr>
          </w:p>
        </w:tc>
        <w:tc>
          <w:tcPr>
            <w:tcW w:w="2160" w:type="dxa"/>
            <w:shd w:val="clear" w:color="auto" w:fill="auto"/>
          </w:tcPr>
          <w:p w:rsidR="00485F00" w:rsidRPr="004E3FAE" w:rsidRDefault="00485F00" w:rsidP="006C3D9E">
            <w:pPr>
              <w:rPr>
                <w:iCs/>
              </w:rPr>
            </w:pPr>
          </w:p>
        </w:tc>
      </w:tr>
      <w:tr w:rsidR="00485F00" w:rsidRPr="004E3FAE" w:rsidTr="006C3D9E">
        <w:tc>
          <w:tcPr>
            <w:tcW w:w="1980" w:type="dxa"/>
            <w:shd w:val="clear" w:color="auto" w:fill="auto"/>
          </w:tcPr>
          <w:p w:rsidR="00485F00" w:rsidRPr="004E3FAE" w:rsidRDefault="00485F00" w:rsidP="006C3D9E">
            <w:pPr>
              <w:rPr>
                <w:iCs/>
              </w:rPr>
            </w:pPr>
          </w:p>
          <w:p w:rsidR="00485F00" w:rsidRPr="004E3FAE" w:rsidRDefault="00485F00" w:rsidP="006C3D9E">
            <w:pPr>
              <w:rPr>
                <w:iCs/>
              </w:rPr>
            </w:pPr>
          </w:p>
          <w:p w:rsidR="00485F00" w:rsidRPr="004E3FAE" w:rsidRDefault="00485F00" w:rsidP="006C3D9E">
            <w:pPr>
              <w:rPr>
                <w:iCs/>
              </w:rPr>
            </w:pPr>
          </w:p>
          <w:p w:rsidR="00485F00" w:rsidRPr="004E3FAE" w:rsidRDefault="00485F00" w:rsidP="006C3D9E">
            <w:pPr>
              <w:rPr>
                <w:iCs/>
              </w:rPr>
            </w:pPr>
          </w:p>
        </w:tc>
        <w:tc>
          <w:tcPr>
            <w:tcW w:w="1980" w:type="dxa"/>
            <w:shd w:val="clear" w:color="auto" w:fill="auto"/>
          </w:tcPr>
          <w:p w:rsidR="00485F00" w:rsidRPr="004E3FAE" w:rsidRDefault="00485F00" w:rsidP="006C3D9E">
            <w:pPr>
              <w:rPr>
                <w:iCs/>
              </w:rPr>
            </w:pPr>
          </w:p>
        </w:tc>
        <w:tc>
          <w:tcPr>
            <w:tcW w:w="3128" w:type="dxa"/>
            <w:shd w:val="clear" w:color="auto" w:fill="auto"/>
          </w:tcPr>
          <w:p w:rsidR="00485F00" w:rsidRPr="004E3FAE" w:rsidRDefault="00485F00" w:rsidP="006C3D9E">
            <w:pPr>
              <w:rPr>
                <w:iCs/>
              </w:rPr>
            </w:pPr>
          </w:p>
        </w:tc>
        <w:tc>
          <w:tcPr>
            <w:tcW w:w="2992" w:type="dxa"/>
            <w:shd w:val="clear" w:color="auto" w:fill="auto"/>
          </w:tcPr>
          <w:p w:rsidR="00485F00" w:rsidRPr="004E3FAE" w:rsidRDefault="00485F00" w:rsidP="006C3D9E">
            <w:pPr>
              <w:rPr>
                <w:iCs/>
              </w:rPr>
            </w:pPr>
          </w:p>
        </w:tc>
        <w:tc>
          <w:tcPr>
            <w:tcW w:w="1980" w:type="dxa"/>
            <w:shd w:val="clear" w:color="auto" w:fill="auto"/>
          </w:tcPr>
          <w:p w:rsidR="00485F00" w:rsidRPr="004E3FAE" w:rsidRDefault="00485F00" w:rsidP="006C3D9E">
            <w:pPr>
              <w:rPr>
                <w:iCs/>
              </w:rPr>
            </w:pPr>
          </w:p>
        </w:tc>
        <w:tc>
          <w:tcPr>
            <w:tcW w:w="2160" w:type="dxa"/>
            <w:shd w:val="clear" w:color="auto" w:fill="auto"/>
          </w:tcPr>
          <w:p w:rsidR="00485F00" w:rsidRPr="004E3FAE" w:rsidRDefault="00485F00" w:rsidP="006C3D9E">
            <w:pPr>
              <w:rPr>
                <w:iCs/>
              </w:rPr>
            </w:pPr>
          </w:p>
        </w:tc>
      </w:tr>
      <w:tr w:rsidR="00485F00" w:rsidRPr="004E3FAE" w:rsidTr="006C3D9E">
        <w:tc>
          <w:tcPr>
            <w:tcW w:w="1980" w:type="dxa"/>
            <w:shd w:val="clear" w:color="auto" w:fill="auto"/>
          </w:tcPr>
          <w:p w:rsidR="00485F00" w:rsidRPr="004E3FAE" w:rsidRDefault="00485F00" w:rsidP="006C3D9E">
            <w:pPr>
              <w:rPr>
                <w:iCs/>
              </w:rPr>
            </w:pPr>
          </w:p>
          <w:p w:rsidR="00485F00" w:rsidRPr="004E3FAE" w:rsidRDefault="00485F00" w:rsidP="006C3D9E">
            <w:pPr>
              <w:rPr>
                <w:iCs/>
              </w:rPr>
            </w:pPr>
          </w:p>
          <w:p w:rsidR="00485F00" w:rsidRPr="004E3FAE" w:rsidRDefault="00485F00" w:rsidP="006C3D9E">
            <w:pPr>
              <w:rPr>
                <w:iCs/>
              </w:rPr>
            </w:pPr>
          </w:p>
          <w:p w:rsidR="00485F00" w:rsidRPr="004E3FAE" w:rsidRDefault="00485F00" w:rsidP="006C3D9E">
            <w:pPr>
              <w:rPr>
                <w:iCs/>
              </w:rPr>
            </w:pPr>
          </w:p>
        </w:tc>
        <w:tc>
          <w:tcPr>
            <w:tcW w:w="1980" w:type="dxa"/>
            <w:shd w:val="clear" w:color="auto" w:fill="auto"/>
          </w:tcPr>
          <w:p w:rsidR="00485F00" w:rsidRPr="004E3FAE" w:rsidRDefault="00485F00" w:rsidP="006C3D9E">
            <w:pPr>
              <w:rPr>
                <w:iCs/>
              </w:rPr>
            </w:pPr>
          </w:p>
        </w:tc>
        <w:tc>
          <w:tcPr>
            <w:tcW w:w="3128" w:type="dxa"/>
            <w:shd w:val="clear" w:color="auto" w:fill="auto"/>
          </w:tcPr>
          <w:p w:rsidR="00485F00" w:rsidRPr="004E3FAE" w:rsidRDefault="00485F00" w:rsidP="006C3D9E">
            <w:pPr>
              <w:rPr>
                <w:iCs/>
              </w:rPr>
            </w:pPr>
          </w:p>
        </w:tc>
        <w:tc>
          <w:tcPr>
            <w:tcW w:w="2992" w:type="dxa"/>
            <w:shd w:val="clear" w:color="auto" w:fill="auto"/>
          </w:tcPr>
          <w:p w:rsidR="00485F00" w:rsidRPr="004E3FAE" w:rsidRDefault="00485F00" w:rsidP="006C3D9E">
            <w:pPr>
              <w:rPr>
                <w:iCs/>
              </w:rPr>
            </w:pPr>
          </w:p>
        </w:tc>
        <w:tc>
          <w:tcPr>
            <w:tcW w:w="1980" w:type="dxa"/>
            <w:shd w:val="clear" w:color="auto" w:fill="auto"/>
          </w:tcPr>
          <w:p w:rsidR="00485F00" w:rsidRPr="004E3FAE" w:rsidRDefault="00485F00" w:rsidP="006C3D9E">
            <w:pPr>
              <w:rPr>
                <w:iCs/>
              </w:rPr>
            </w:pPr>
          </w:p>
        </w:tc>
        <w:tc>
          <w:tcPr>
            <w:tcW w:w="2160" w:type="dxa"/>
            <w:shd w:val="clear" w:color="auto" w:fill="auto"/>
          </w:tcPr>
          <w:p w:rsidR="00485F00" w:rsidRPr="004E3FAE" w:rsidRDefault="00485F00" w:rsidP="006C3D9E">
            <w:pPr>
              <w:rPr>
                <w:iCs/>
              </w:rPr>
            </w:pPr>
          </w:p>
        </w:tc>
      </w:tr>
      <w:tr w:rsidR="00485F00" w:rsidRPr="004E3FAE" w:rsidTr="006C3D9E">
        <w:tc>
          <w:tcPr>
            <w:tcW w:w="1980" w:type="dxa"/>
            <w:shd w:val="clear" w:color="auto" w:fill="auto"/>
          </w:tcPr>
          <w:p w:rsidR="00485F00" w:rsidRPr="004E3FAE" w:rsidRDefault="00485F00" w:rsidP="006C3D9E">
            <w:pPr>
              <w:rPr>
                <w:iCs/>
              </w:rPr>
            </w:pPr>
          </w:p>
          <w:p w:rsidR="00485F00" w:rsidRPr="004E3FAE" w:rsidRDefault="00485F00" w:rsidP="006C3D9E">
            <w:pPr>
              <w:rPr>
                <w:iCs/>
              </w:rPr>
            </w:pPr>
          </w:p>
          <w:p w:rsidR="00485F00" w:rsidRPr="004E3FAE" w:rsidRDefault="00485F00" w:rsidP="006C3D9E">
            <w:pPr>
              <w:rPr>
                <w:iCs/>
              </w:rPr>
            </w:pPr>
          </w:p>
          <w:p w:rsidR="00485F00" w:rsidRPr="004E3FAE" w:rsidRDefault="00485F00" w:rsidP="006C3D9E">
            <w:pPr>
              <w:rPr>
                <w:iCs/>
              </w:rPr>
            </w:pPr>
          </w:p>
        </w:tc>
        <w:tc>
          <w:tcPr>
            <w:tcW w:w="1980" w:type="dxa"/>
            <w:shd w:val="clear" w:color="auto" w:fill="auto"/>
          </w:tcPr>
          <w:p w:rsidR="00485F00" w:rsidRPr="004E3FAE" w:rsidRDefault="00485F00" w:rsidP="006C3D9E">
            <w:pPr>
              <w:rPr>
                <w:iCs/>
              </w:rPr>
            </w:pPr>
          </w:p>
        </w:tc>
        <w:tc>
          <w:tcPr>
            <w:tcW w:w="3128" w:type="dxa"/>
            <w:shd w:val="clear" w:color="auto" w:fill="auto"/>
          </w:tcPr>
          <w:p w:rsidR="00485F00" w:rsidRPr="004E3FAE" w:rsidRDefault="00485F00" w:rsidP="006C3D9E">
            <w:pPr>
              <w:rPr>
                <w:iCs/>
              </w:rPr>
            </w:pPr>
          </w:p>
        </w:tc>
        <w:tc>
          <w:tcPr>
            <w:tcW w:w="2992" w:type="dxa"/>
            <w:shd w:val="clear" w:color="auto" w:fill="auto"/>
          </w:tcPr>
          <w:p w:rsidR="00485F00" w:rsidRPr="004E3FAE" w:rsidRDefault="00485F00" w:rsidP="006C3D9E">
            <w:pPr>
              <w:rPr>
                <w:iCs/>
              </w:rPr>
            </w:pPr>
          </w:p>
        </w:tc>
        <w:tc>
          <w:tcPr>
            <w:tcW w:w="1980" w:type="dxa"/>
            <w:shd w:val="clear" w:color="auto" w:fill="auto"/>
          </w:tcPr>
          <w:p w:rsidR="00485F00" w:rsidRPr="004E3FAE" w:rsidRDefault="00485F00" w:rsidP="006C3D9E">
            <w:pPr>
              <w:rPr>
                <w:iCs/>
              </w:rPr>
            </w:pPr>
          </w:p>
        </w:tc>
        <w:tc>
          <w:tcPr>
            <w:tcW w:w="2160" w:type="dxa"/>
            <w:shd w:val="clear" w:color="auto" w:fill="auto"/>
          </w:tcPr>
          <w:p w:rsidR="00485F00" w:rsidRPr="004E3FAE" w:rsidRDefault="00485F00" w:rsidP="006C3D9E">
            <w:pPr>
              <w:rPr>
                <w:iCs/>
              </w:rPr>
            </w:pPr>
          </w:p>
        </w:tc>
      </w:tr>
    </w:tbl>
    <w:p w:rsidR="00485F00" w:rsidRDefault="00485F00" w:rsidP="00485F00">
      <w:pPr>
        <w:rPr>
          <w:i/>
          <w:iCs/>
        </w:rPr>
      </w:pPr>
    </w:p>
    <w:p w:rsidR="00485F00" w:rsidRDefault="00485F00" w:rsidP="00485F00">
      <w:r>
        <w:t>*Nur bei Angaben in englischer, französischer oder spanischer Sprache – Kursbezeichnungen in anderen Sprachen (z.B. russisch, arabisch) bitte auch hier in englischer Sprache angeben</w:t>
      </w:r>
    </w:p>
    <w:p w:rsidR="00485F00" w:rsidRDefault="00485F00" w:rsidP="00485F00"/>
    <w:p w:rsidR="00485F00" w:rsidRDefault="00485F00" w:rsidP="00485F00">
      <w:r>
        <w:t xml:space="preserve">**Wenn Sie Leistungen in ein ID- oder das S-Modul einbringen wollen, geben Sie bitte unbedingt an, </w:t>
      </w:r>
    </w:p>
    <w:p w:rsidR="00485F00" w:rsidRDefault="00485F00" w:rsidP="00485F00"/>
    <w:p w:rsidR="00485F00" w:rsidRDefault="00485F00" w:rsidP="00485F00">
      <w:pPr>
        <w:numPr>
          <w:ilvl w:val="0"/>
          <w:numId w:val="1"/>
        </w:numPr>
      </w:pPr>
      <w:r>
        <w:t xml:space="preserve">welchem Qualifikationsziel (Q 2, 3 oder 4 – vgl. Modulbeschreibung) die Auslandsleistung zugeordnet werden soll, </w:t>
      </w:r>
    </w:p>
    <w:p w:rsidR="00485F00" w:rsidRDefault="00485F00" w:rsidP="00485F00">
      <w:pPr>
        <w:numPr>
          <w:ilvl w:val="0"/>
          <w:numId w:val="1"/>
        </w:numPr>
      </w:pPr>
      <w:r>
        <w:t xml:space="preserve">bei S darüber hinaus welcher Lehrveranstaltung bzw. Prüfungsleistung innerhalb des Moduls (a oder b) die Auslandsleistung zugeordnet werden soll. </w:t>
      </w:r>
    </w:p>
    <w:p w:rsidR="00485F00" w:rsidRDefault="00485F00" w:rsidP="00485F00">
      <w:pPr>
        <w:ind w:left="360"/>
      </w:pPr>
      <w:r>
        <w:t xml:space="preserve"> </w:t>
      </w:r>
    </w:p>
    <w:p w:rsidR="00485F00" w:rsidRDefault="00485F00" w:rsidP="00485F00">
      <w:r>
        <w:t xml:space="preserve">Beispiel 1: </w:t>
      </w:r>
      <w:r>
        <w:tab/>
        <w:t xml:space="preserve">„International Financial Law“, Abschluss mit Klausur – Anrechnung für ID-2, Q 4 (als EINE von zwei </w:t>
      </w:r>
      <w:proofErr w:type="spellStart"/>
      <w:r>
        <w:t>LV’s</w:t>
      </w:r>
      <w:proofErr w:type="spellEnd"/>
      <w:r>
        <w:t>)</w:t>
      </w:r>
    </w:p>
    <w:p w:rsidR="00485F00" w:rsidRDefault="00485F00" w:rsidP="00485F00">
      <w:pPr>
        <w:ind w:left="1410" w:hanging="1410"/>
      </w:pPr>
      <w:r>
        <w:t xml:space="preserve">Beispiel 2: </w:t>
      </w:r>
      <w:r>
        <w:tab/>
        <w:t>„International Financial Law“, Abschluss mit Hausarbeit oder Klausur, Präsentation und Diskussion o. ä.  – Anrechnung für ID-2, Q 2 oder Q 4 komplett</w:t>
      </w:r>
    </w:p>
    <w:p w:rsidR="00485F00" w:rsidRDefault="00485F00" w:rsidP="00485F00">
      <w:r>
        <w:t xml:space="preserve">Beispiel 3: </w:t>
      </w:r>
      <w:r>
        <w:tab/>
        <w:t>„Statistik“, Abschluss mit Klausur – Anrechnung für S, Q 3, als EINE der beiden Prüfungsleistungen für (b)</w:t>
      </w:r>
    </w:p>
    <w:p w:rsidR="00485F00" w:rsidRDefault="00485F00" w:rsidP="00485F00"/>
    <w:p w:rsidR="00485F00" w:rsidRDefault="00485F00" w:rsidP="00485F00"/>
    <w:p w:rsidR="00485F00" w:rsidRDefault="00485F00" w:rsidP="00485F00">
      <w:pPr>
        <w:rPr>
          <w:u w:val="single"/>
        </w:rPr>
      </w:pPr>
    </w:p>
    <w:p w:rsidR="00485F00" w:rsidRDefault="00485F00" w:rsidP="00485F00">
      <w:pPr>
        <w:rPr>
          <w:u w:val="single"/>
        </w:rPr>
      </w:pPr>
    </w:p>
    <w:p w:rsidR="00485F00" w:rsidRPr="000C605C" w:rsidRDefault="00485F00" w:rsidP="00485F00">
      <w:pPr>
        <w:rPr>
          <w:u w:val="single"/>
        </w:rPr>
      </w:pPr>
      <w:r w:rsidRPr="000C605C">
        <w:rPr>
          <w:u w:val="single"/>
        </w:rPr>
        <w:t xml:space="preserve">Erklärung: </w:t>
      </w:r>
    </w:p>
    <w:p w:rsidR="00485F00" w:rsidRPr="000C605C" w:rsidRDefault="00485F00" w:rsidP="00485F00">
      <w:pPr>
        <w:rPr>
          <w:b/>
        </w:rPr>
      </w:pPr>
    </w:p>
    <w:p w:rsidR="00485F00" w:rsidRDefault="00485F00" w:rsidP="00485F00">
      <w:r>
        <w:t>Hiermit erkläre ich, dass die von mir während des Auslandssemesters belegten Kurse sich im Wesentlichen nicht inhaltlich mit den Kursen überschneiden, die ich bereits im Rahmen meines Studiums an der TU Dresden belegt habe bzw. noch belegen werde.</w:t>
      </w:r>
    </w:p>
    <w:p w:rsidR="00485F00" w:rsidRDefault="00485F00" w:rsidP="00485F00"/>
    <w:p w:rsidR="00485F00" w:rsidRDefault="00485F00" w:rsidP="00485F00"/>
    <w:p w:rsidR="00485F00" w:rsidRDefault="00485F00" w:rsidP="00485F00">
      <w:r>
        <w:t>__________________________                                  ____________________________</w:t>
      </w:r>
    </w:p>
    <w:p w:rsidR="00485F00" w:rsidRDefault="00485F00" w:rsidP="00485F00">
      <w:pPr>
        <w:ind w:firstLine="708"/>
      </w:pPr>
      <w:r>
        <w:t>Ort, Datum</w:t>
      </w:r>
      <w:r>
        <w:tab/>
      </w:r>
      <w:r>
        <w:tab/>
      </w:r>
      <w:r>
        <w:tab/>
      </w:r>
      <w:r>
        <w:tab/>
      </w:r>
      <w:r>
        <w:tab/>
      </w:r>
      <w:r>
        <w:tab/>
        <w:t xml:space="preserve">    </w:t>
      </w:r>
      <w:r>
        <w:tab/>
        <w:t>Unterschrift</w:t>
      </w:r>
    </w:p>
    <w:p w:rsidR="00F93B8C" w:rsidRDefault="00FE2141"/>
    <w:sectPr w:rsidR="00F93B8C" w:rsidSect="00AB5240">
      <w:pgSz w:w="16838" w:h="11906" w:orient="landscape"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82BB5"/>
    <w:multiLevelType w:val="hybridMultilevel"/>
    <w:tmpl w:val="C1849574"/>
    <w:lvl w:ilvl="0" w:tplc="3ED0250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00"/>
    <w:rsid w:val="002C3CCB"/>
    <w:rsid w:val="003426EE"/>
    <w:rsid w:val="00434141"/>
    <w:rsid w:val="00485F00"/>
    <w:rsid w:val="00515FE6"/>
    <w:rsid w:val="00684416"/>
    <w:rsid w:val="006C1B9C"/>
    <w:rsid w:val="00A16D90"/>
    <w:rsid w:val="00AB6298"/>
    <w:rsid w:val="00C56146"/>
    <w:rsid w:val="00DE089D"/>
    <w:rsid w:val="00FE2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085A3-8CB0-45D1-9E0A-8B8EC153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5F00"/>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85F00"/>
    <w:pPr>
      <w:keepNext/>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5F00"/>
    <w:rPr>
      <w:rFonts w:ascii="Times New Roman" w:eastAsia="Times New Roman" w:hAnsi="Times New Roman" w:cs="Times New Roman"/>
      <w:b/>
      <w:bCs/>
      <w:sz w:val="24"/>
      <w:szCs w:val="24"/>
      <w:lang w:eastAsia="de-DE"/>
    </w:rPr>
  </w:style>
  <w:style w:type="paragraph" w:styleId="Sprechblasentext">
    <w:name w:val="Balloon Text"/>
    <w:basedOn w:val="Standard"/>
    <w:link w:val="SprechblasentextZchn"/>
    <w:uiPriority w:val="99"/>
    <w:semiHidden/>
    <w:unhideWhenUsed/>
    <w:rsid w:val="0043414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414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06E75-F657-4B62-9DF7-9B789672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Ludwig</dc:creator>
  <cp:keywords/>
  <dc:description/>
  <cp:lastModifiedBy>Beate Wunderlich</cp:lastModifiedBy>
  <cp:revision>2</cp:revision>
  <cp:lastPrinted>2019-05-22T09:03:00Z</cp:lastPrinted>
  <dcterms:created xsi:type="dcterms:W3CDTF">2019-11-26T15:11:00Z</dcterms:created>
  <dcterms:modified xsi:type="dcterms:W3CDTF">2019-11-26T15:11:00Z</dcterms:modified>
</cp:coreProperties>
</file>